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-80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27.5pt;height:139.1pt;mso-position-horizontal-relative:char;mso-position-vertical-relative:line" coordorigin="0,0" coordsize="4550,2782">
            <v:shape style="position:absolute;left:0;top:0;width:4228;height:2782" type="#_x0000_t75" stroked="false">
              <v:imagedata r:id="rId5" o:title=""/>
            </v:shape>
            <v:shape style="position:absolute;left:499;top:0;width:4051;height:2510" type="#_x0000_t75" stroked="false">
              <v:imagedata r:id="rId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7"/>
        </w:rPr>
      </w:pPr>
    </w:p>
    <w:p>
      <w:pPr>
        <w:spacing w:before="103"/>
        <w:ind w:left="275" w:right="0" w:firstLine="0"/>
        <w:jc w:val="left"/>
        <w:rPr>
          <w:rFonts w:ascii="Arial"/>
          <w:b/>
          <w:sz w:val="56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6370954</wp:posOffset>
            </wp:positionH>
            <wp:positionV relativeFrom="paragraph">
              <wp:posOffset>-2131521</wp:posOffset>
            </wp:positionV>
            <wp:extent cx="1190205" cy="1304162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205" cy="1304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92D050"/>
          <w:sz w:val="56"/>
        </w:rPr>
        <w:t>2</w:t>
      </w:r>
      <w:r>
        <w:rPr>
          <w:rFonts w:ascii="Arial"/>
          <w:b/>
          <w:color w:val="92D050"/>
          <w:sz w:val="56"/>
          <w:vertAlign w:val="superscript"/>
        </w:rPr>
        <w:t>ND</w:t>
      </w:r>
      <w:r>
        <w:rPr>
          <w:rFonts w:ascii="Arial"/>
          <w:b/>
          <w:color w:val="92D050"/>
          <w:spacing w:val="-13"/>
          <w:sz w:val="56"/>
          <w:vertAlign w:val="baseline"/>
        </w:rPr>
        <w:t> </w:t>
      </w:r>
      <w:r>
        <w:rPr>
          <w:rFonts w:ascii="Arial"/>
          <w:b/>
          <w:color w:val="92D050"/>
          <w:sz w:val="56"/>
          <w:vertAlign w:val="baseline"/>
        </w:rPr>
        <w:t>NORTH</w:t>
      </w:r>
      <w:r>
        <w:rPr>
          <w:rFonts w:ascii="Arial"/>
          <w:b/>
          <w:color w:val="92D050"/>
          <w:spacing w:val="-18"/>
          <w:sz w:val="56"/>
          <w:vertAlign w:val="baseline"/>
        </w:rPr>
        <w:t> </w:t>
      </w:r>
      <w:r>
        <w:rPr>
          <w:rFonts w:ascii="Arial"/>
          <w:b/>
          <w:color w:val="92D050"/>
          <w:sz w:val="56"/>
          <w:vertAlign w:val="baseline"/>
        </w:rPr>
        <w:t>AMERICAN</w:t>
      </w:r>
      <w:r>
        <w:rPr>
          <w:rFonts w:ascii="Arial"/>
          <w:b/>
          <w:color w:val="92D050"/>
          <w:spacing w:val="-7"/>
          <w:sz w:val="56"/>
          <w:vertAlign w:val="baseline"/>
        </w:rPr>
        <w:t> </w:t>
      </w:r>
      <w:r>
        <w:rPr>
          <w:rFonts w:ascii="Arial"/>
          <w:b/>
          <w:color w:val="92D050"/>
          <w:sz w:val="56"/>
          <w:vertAlign w:val="baseline"/>
        </w:rPr>
        <w:t>CONFERENCE</w:t>
      </w:r>
    </w:p>
    <w:p>
      <w:pPr>
        <w:pStyle w:val="Heading2"/>
        <w:spacing w:line="324" w:lineRule="auto" w:before="346"/>
        <w:ind w:right="3414"/>
      </w:pPr>
      <w:r>
        <w:rPr/>
        <w:pict>
          <v:group style="position:absolute;margin-left:257.450012pt;margin-top:50.219791pt;width:338pt;height:585.6pt;mso-position-horizontal-relative:page;mso-position-vertical-relative:paragraph;z-index:-15997440" coordorigin="5149,1004" coordsize="6760,11712">
            <v:shape style="position:absolute;left:7608;top:7426;width:4301;height:5290" type="#_x0000_t75" stroked="false">
              <v:imagedata r:id="rId8" o:title=""/>
            </v:shape>
            <v:shape style="position:absolute;left:5149;top:3999;width:5925;height:5920" type="#_x0000_t75" stroked="false">
              <v:imagedata r:id="rId9" o:title=""/>
            </v:shape>
            <v:shape style="position:absolute;left:8888;top:1004;width:3021;height:5778" type="#_x0000_t75" stroked="false">
              <v:imagedata r:id="rId10" o:title=""/>
            </v:shape>
            <w10:wrap type="none"/>
          </v:group>
        </w:pict>
      </w:r>
      <w:bookmarkStart w:name="Thursday 19 and Friday 20 October, 2023 " w:id="1"/>
      <w:bookmarkEnd w:id="1"/>
      <w:r>
        <w:rPr/>
      </w:r>
      <w:r>
        <w:rPr>
          <w:color w:val="162C45"/>
        </w:rPr>
        <w:t>Thursday</w:t>
      </w:r>
      <w:r>
        <w:rPr>
          <w:color w:val="162C45"/>
          <w:spacing w:val="-27"/>
        </w:rPr>
        <w:t> </w:t>
      </w:r>
      <w:r>
        <w:rPr>
          <w:color w:val="162C45"/>
        </w:rPr>
        <w:t>19</w:t>
      </w:r>
      <w:r>
        <w:rPr>
          <w:color w:val="162C45"/>
          <w:spacing w:val="-8"/>
        </w:rPr>
        <w:t> </w:t>
      </w:r>
      <w:r>
        <w:rPr>
          <w:color w:val="162C45"/>
        </w:rPr>
        <w:t>and</w:t>
      </w:r>
      <w:r>
        <w:rPr>
          <w:color w:val="162C45"/>
          <w:spacing w:val="-8"/>
        </w:rPr>
        <w:t> </w:t>
      </w:r>
      <w:r>
        <w:rPr>
          <w:color w:val="162C45"/>
        </w:rPr>
        <w:t>Friday</w:t>
      </w:r>
      <w:r>
        <w:rPr>
          <w:color w:val="162C45"/>
          <w:spacing w:val="-18"/>
        </w:rPr>
        <w:t> </w:t>
      </w:r>
      <w:r>
        <w:rPr>
          <w:color w:val="162C45"/>
        </w:rPr>
        <w:t>20</w:t>
      </w:r>
      <w:r>
        <w:rPr>
          <w:color w:val="162C45"/>
          <w:spacing w:val="1"/>
        </w:rPr>
        <w:t> </w:t>
      </w:r>
      <w:r>
        <w:rPr>
          <w:color w:val="162C45"/>
        </w:rPr>
        <w:t>October,</w:t>
      </w:r>
      <w:r>
        <w:rPr>
          <w:color w:val="162C45"/>
          <w:spacing w:val="-5"/>
        </w:rPr>
        <w:t> </w:t>
      </w:r>
      <w:r>
        <w:rPr>
          <w:color w:val="162C45"/>
        </w:rPr>
        <w:t>2023</w:t>
      </w:r>
      <w:r>
        <w:rPr>
          <w:color w:val="162C45"/>
          <w:spacing w:val="-108"/>
        </w:rPr>
        <w:t> </w:t>
      </w:r>
      <w:r>
        <w:rPr>
          <w:color w:val="162C45"/>
        </w:rPr>
        <w:t>Detroit,</w:t>
      </w:r>
      <w:r>
        <w:rPr>
          <w:color w:val="162C45"/>
          <w:spacing w:val="-2"/>
        </w:rPr>
        <w:t> </w:t>
      </w:r>
      <w:r>
        <w:rPr>
          <w:color w:val="162C45"/>
        </w:rPr>
        <w:t>MI</w:t>
      </w:r>
    </w:p>
    <w:p>
      <w:pPr>
        <w:pStyle w:val="Title"/>
        <w:spacing w:line="235" w:lineRule="auto"/>
      </w:pPr>
      <w:r>
        <w:rPr>
          <w:color w:val="162C45"/>
        </w:rPr>
        <w:t>CALL FOR</w:t>
      </w:r>
      <w:r>
        <w:rPr>
          <w:color w:val="162C45"/>
          <w:spacing w:val="-298"/>
        </w:rPr>
        <w:t> </w:t>
      </w:r>
      <w:r>
        <w:rPr>
          <w:color w:val="162C45"/>
        </w:rPr>
        <w:t>SPEAKER</w:t>
      </w:r>
    </w:p>
    <w:p>
      <w:pPr>
        <w:pStyle w:val="BodyText"/>
        <w:rPr>
          <w:rFonts w:ascii="Arial Black"/>
          <w:sz w:val="126"/>
        </w:rPr>
      </w:pPr>
    </w:p>
    <w:p>
      <w:pPr>
        <w:pStyle w:val="BodyText"/>
        <w:rPr>
          <w:rFonts w:ascii="Arial Black"/>
          <w:sz w:val="126"/>
        </w:rPr>
      </w:pPr>
    </w:p>
    <w:p>
      <w:pPr>
        <w:pStyle w:val="BodyText"/>
        <w:spacing w:before="7"/>
        <w:rPr>
          <w:rFonts w:ascii="Arial Black"/>
          <w:sz w:val="146"/>
        </w:rPr>
      </w:pPr>
    </w:p>
    <w:p>
      <w:pPr>
        <w:spacing w:before="0"/>
        <w:ind w:left="554" w:right="0" w:firstLine="0"/>
        <w:jc w:val="left"/>
        <w:rPr>
          <w:rFonts w:ascii="Calibri Light"/>
          <w:sz w:val="26"/>
        </w:rPr>
      </w:pPr>
      <w:r>
        <w:rPr>
          <w:rFonts w:ascii="Calibri Light"/>
          <w:color w:val="162C45"/>
          <w:sz w:val="26"/>
        </w:rPr>
        <w:t>more</w:t>
      </w:r>
      <w:r>
        <w:rPr>
          <w:rFonts w:ascii="Calibri Light"/>
          <w:color w:val="162C45"/>
          <w:spacing w:val="-7"/>
          <w:sz w:val="26"/>
        </w:rPr>
        <w:t> </w:t>
      </w:r>
      <w:r>
        <w:rPr>
          <w:rFonts w:ascii="Calibri Light"/>
          <w:color w:val="162C45"/>
          <w:sz w:val="26"/>
        </w:rPr>
        <w:t>details</w:t>
      </w:r>
      <w:r>
        <w:rPr>
          <w:rFonts w:ascii="Calibri Light"/>
          <w:color w:val="162C45"/>
          <w:spacing w:val="-7"/>
          <w:sz w:val="26"/>
        </w:rPr>
        <w:t> </w:t>
      </w:r>
      <w:r>
        <w:rPr>
          <w:rFonts w:ascii="Calibri Light"/>
          <w:color w:val="162C45"/>
          <w:sz w:val="26"/>
        </w:rPr>
        <w:t>on:</w:t>
      </w:r>
    </w:p>
    <w:p>
      <w:pPr>
        <w:spacing w:before="77"/>
        <w:ind w:left="554" w:right="0" w:firstLine="0"/>
        <w:jc w:val="left"/>
        <w:rPr>
          <w:rFonts w:ascii="Calibri Light"/>
          <w:sz w:val="26"/>
        </w:rPr>
      </w:pPr>
      <w:hyperlink r:id="rId11">
        <w:r>
          <w:rPr>
            <w:rFonts w:ascii="Calibri Light"/>
            <w:color w:val="162C45"/>
            <w:sz w:val="26"/>
            <w:u w:val="single" w:color="162C45"/>
          </w:rPr>
          <w:t>www.cares-northamerica.com</w:t>
        </w:r>
      </w:hyperlink>
    </w:p>
    <w:p>
      <w:pPr>
        <w:spacing w:after="0"/>
        <w:jc w:val="left"/>
        <w:rPr>
          <w:rFonts w:ascii="Calibri Light"/>
          <w:sz w:val="26"/>
        </w:rPr>
        <w:sectPr>
          <w:type w:val="continuous"/>
          <w:pgSz w:w="11910" w:h="16840"/>
          <w:pgMar w:top="0" w:bottom="0" w:left="800" w:right="0"/>
        </w:sect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4"/>
        <w:rPr>
          <w:rFonts w:ascii="Calibri Light"/>
          <w:sz w:val="17"/>
        </w:rPr>
      </w:pPr>
    </w:p>
    <w:p>
      <w:pPr>
        <w:pStyle w:val="Heading1"/>
        <w:ind w:left="1300"/>
      </w:pPr>
      <w:r>
        <w:rPr/>
        <w:pict>
          <v:group style="position:absolute;margin-left:499.100006pt;margin-top:-72.534744pt;width:96.25pt;height:123.1pt;mso-position-horizontal-relative:page;mso-position-vertical-relative:paragraph;z-index:15731200" coordorigin="9982,-1451" coordsize="1925,2462">
            <v:shape style="position:absolute;left:10615;top:-1394;width:1291;height:2404" type="#_x0000_t75" stroked="false">
              <v:imagedata r:id="rId12" o:title=""/>
            </v:shape>
            <v:shape style="position:absolute;left:9982;top:-1451;width:1925;height:1970" type="#_x0000_t75" stroked="false">
              <v:imagedata r:id="rId13" o:title=""/>
            </v:shape>
            <w10:wrap type="none"/>
          </v:group>
        </w:pict>
      </w:r>
      <w:bookmarkStart w:name="ABOUT CARES" w:id="2"/>
      <w:bookmarkEnd w:id="2"/>
      <w:r>
        <w:rPr/>
      </w:r>
      <w:r>
        <w:rPr>
          <w:color w:val="44526A"/>
        </w:rPr>
        <w:t>ABOUT</w:t>
      </w:r>
      <w:r>
        <w:rPr>
          <w:color w:val="44526A"/>
          <w:spacing w:val="-19"/>
        </w:rPr>
        <w:t> </w:t>
      </w:r>
      <w:r>
        <w:rPr>
          <w:color w:val="44526A"/>
        </w:rPr>
        <w:t>CARES</w:t>
      </w:r>
    </w:p>
    <w:p>
      <w:pPr>
        <w:pStyle w:val="BodyText"/>
        <w:spacing w:before="10"/>
        <w:rPr>
          <w:rFonts w:ascii="Arial Black"/>
          <w:sz w:val="51"/>
        </w:rPr>
      </w:pPr>
    </w:p>
    <w:p>
      <w:pPr>
        <w:spacing w:line="240" w:lineRule="auto" w:before="0"/>
        <w:ind w:left="4693" w:right="929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914400</wp:posOffset>
            </wp:positionH>
            <wp:positionV relativeFrom="paragraph">
              <wp:posOffset>-4730</wp:posOffset>
            </wp:positionV>
            <wp:extent cx="2374265" cy="3561334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3561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26A"/>
          <w:sz w:val="21"/>
        </w:rPr>
        <w:t>Sustainability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in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automotive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manufacturing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is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of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utmost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importance to ensure that the industry can stay profitable and</w:t>
      </w:r>
      <w:r>
        <w:rPr>
          <w:b/>
          <w:color w:val="44526A"/>
          <w:spacing w:val="-45"/>
          <w:sz w:val="21"/>
        </w:rPr>
        <w:t> </w:t>
      </w:r>
      <w:r>
        <w:rPr>
          <w:b/>
          <w:color w:val="44526A"/>
          <w:spacing w:val="-1"/>
          <w:sz w:val="21"/>
        </w:rPr>
        <w:t>viable</w:t>
      </w:r>
      <w:r>
        <w:rPr>
          <w:b/>
          <w:color w:val="44526A"/>
          <w:spacing w:val="-6"/>
          <w:sz w:val="21"/>
        </w:rPr>
        <w:t> </w:t>
      </w:r>
      <w:r>
        <w:rPr>
          <w:b/>
          <w:color w:val="44526A"/>
          <w:sz w:val="21"/>
        </w:rPr>
        <w:t>into</w:t>
      </w:r>
      <w:r>
        <w:rPr>
          <w:b/>
          <w:color w:val="44526A"/>
          <w:spacing w:val="-9"/>
          <w:sz w:val="21"/>
        </w:rPr>
        <w:t> </w:t>
      </w:r>
      <w:r>
        <w:rPr>
          <w:b/>
          <w:color w:val="44526A"/>
          <w:sz w:val="21"/>
        </w:rPr>
        <w:t>the</w:t>
      </w:r>
      <w:r>
        <w:rPr>
          <w:b/>
          <w:color w:val="44526A"/>
          <w:spacing w:val="-11"/>
          <w:sz w:val="21"/>
        </w:rPr>
        <w:t> </w:t>
      </w:r>
      <w:r>
        <w:rPr>
          <w:b/>
          <w:color w:val="44526A"/>
          <w:sz w:val="21"/>
        </w:rPr>
        <w:t>future</w:t>
      </w:r>
      <w:r>
        <w:rPr>
          <w:color w:val="44526A"/>
          <w:sz w:val="21"/>
        </w:rPr>
        <w:t>.</w:t>
      </w:r>
      <w:r>
        <w:rPr>
          <w:color w:val="44526A"/>
          <w:spacing w:val="-10"/>
          <w:sz w:val="21"/>
        </w:rPr>
        <w:t> </w:t>
      </w:r>
      <w:r>
        <w:rPr>
          <w:color w:val="44526A"/>
          <w:sz w:val="21"/>
        </w:rPr>
        <w:t>To</w:t>
      </w:r>
      <w:r>
        <w:rPr>
          <w:color w:val="44526A"/>
          <w:spacing w:val="-7"/>
          <w:sz w:val="21"/>
        </w:rPr>
        <w:t> </w:t>
      </w:r>
      <w:r>
        <w:rPr>
          <w:color w:val="44526A"/>
          <w:sz w:val="21"/>
        </w:rPr>
        <w:t>do</w:t>
      </w:r>
      <w:r>
        <w:rPr>
          <w:color w:val="44526A"/>
          <w:spacing w:val="-12"/>
          <w:sz w:val="21"/>
        </w:rPr>
        <w:t> </w:t>
      </w:r>
      <w:r>
        <w:rPr>
          <w:color w:val="44526A"/>
          <w:sz w:val="21"/>
        </w:rPr>
        <w:t>this,</w:t>
      </w:r>
      <w:r>
        <w:rPr>
          <w:color w:val="44526A"/>
          <w:spacing w:val="-5"/>
          <w:sz w:val="21"/>
        </w:rPr>
        <w:t> </w:t>
      </w:r>
      <w:r>
        <w:rPr>
          <w:color w:val="44526A"/>
          <w:sz w:val="21"/>
        </w:rPr>
        <w:t>several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key</w:t>
      </w:r>
      <w:r>
        <w:rPr>
          <w:color w:val="44526A"/>
          <w:spacing w:val="-10"/>
          <w:sz w:val="21"/>
        </w:rPr>
        <w:t> </w:t>
      </w:r>
      <w:r>
        <w:rPr>
          <w:color w:val="44526A"/>
          <w:sz w:val="21"/>
        </w:rPr>
        <w:t>subjects</w:t>
      </w:r>
      <w:r>
        <w:rPr>
          <w:color w:val="44526A"/>
          <w:spacing w:val="-11"/>
          <w:sz w:val="21"/>
        </w:rPr>
        <w:t> </w:t>
      </w:r>
      <w:r>
        <w:rPr>
          <w:color w:val="44526A"/>
          <w:sz w:val="21"/>
        </w:rPr>
        <w:t>need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to</w:t>
      </w:r>
      <w:r>
        <w:rPr>
          <w:color w:val="44526A"/>
          <w:spacing w:val="-3"/>
          <w:sz w:val="21"/>
        </w:rPr>
        <w:t> </w:t>
      </w:r>
      <w:r>
        <w:rPr>
          <w:color w:val="44526A"/>
          <w:sz w:val="21"/>
        </w:rPr>
        <w:t>be</w:t>
      </w:r>
      <w:r>
        <w:rPr>
          <w:color w:val="44526A"/>
          <w:spacing w:val="-45"/>
          <w:sz w:val="21"/>
        </w:rPr>
        <w:t> </w:t>
      </w:r>
      <w:r>
        <w:rPr>
          <w:color w:val="44526A"/>
          <w:sz w:val="21"/>
        </w:rPr>
        <w:t>addressed,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particularly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regarding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the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production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processes,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materials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and</w:t>
      </w:r>
      <w:r>
        <w:rPr>
          <w:color w:val="44526A"/>
          <w:spacing w:val="-10"/>
          <w:sz w:val="21"/>
        </w:rPr>
        <w:t> </w:t>
      </w:r>
      <w:r>
        <w:rPr>
          <w:color w:val="44526A"/>
          <w:sz w:val="21"/>
        </w:rPr>
        <w:t>energy</w:t>
      </w:r>
      <w:r>
        <w:rPr>
          <w:color w:val="44526A"/>
          <w:spacing w:val="-4"/>
          <w:sz w:val="21"/>
        </w:rPr>
        <w:t> </w:t>
      </w:r>
      <w:r>
        <w:rPr>
          <w:color w:val="44526A"/>
          <w:sz w:val="21"/>
        </w:rPr>
        <w:t>used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in</w:t>
      </w:r>
      <w:r>
        <w:rPr>
          <w:color w:val="44526A"/>
          <w:spacing w:val="-10"/>
          <w:sz w:val="21"/>
        </w:rPr>
        <w:t> </w:t>
      </w:r>
      <w:r>
        <w:rPr>
          <w:color w:val="44526A"/>
          <w:sz w:val="21"/>
        </w:rPr>
        <w:t>the manufacturing</w:t>
      </w:r>
      <w:r>
        <w:rPr>
          <w:color w:val="44526A"/>
          <w:spacing w:val="2"/>
          <w:sz w:val="21"/>
        </w:rPr>
        <w:t> </w:t>
      </w:r>
      <w:r>
        <w:rPr>
          <w:color w:val="44526A"/>
          <w:sz w:val="21"/>
        </w:rPr>
        <w:t>process.</w:t>
      </w:r>
    </w:p>
    <w:p>
      <w:pPr>
        <w:spacing w:line="240" w:lineRule="auto" w:before="163"/>
        <w:ind w:left="4693" w:right="925" w:firstLine="0"/>
        <w:jc w:val="both"/>
        <w:rPr>
          <w:sz w:val="21"/>
        </w:rPr>
      </w:pPr>
      <w:r>
        <w:rPr>
          <w:color w:val="44526A"/>
          <w:sz w:val="21"/>
        </w:rPr>
        <w:t>CARES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is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a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two-day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conference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highlighting</w:t>
      </w:r>
      <w:r>
        <w:rPr>
          <w:color w:val="44526A"/>
          <w:spacing w:val="1"/>
          <w:sz w:val="21"/>
        </w:rPr>
        <w:t> </w:t>
      </w:r>
      <w:r>
        <w:rPr>
          <w:b/>
          <w:color w:val="8DCC21"/>
          <w:sz w:val="21"/>
        </w:rPr>
        <w:t>the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innovative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techniques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and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strategies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used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in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sustainable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automotive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manufacturing</w:t>
      </w:r>
      <w:r>
        <w:rPr>
          <w:color w:val="44526A"/>
          <w:sz w:val="21"/>
        </w:rPr>
        <w:t>.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Held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in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Detroit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(Michigan),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the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CARES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North</w:t>
      </w:r>
      <w:r>
        <w:rPr>
          <w:color w:val="44526A"/>
          <w:spacing w:val="-45"/>
          <w:sz w:val="21"/>
        </w:rPr>
        <w:t> </w:t>
      </w:r>
      <w:r>
        <w:rPr>
          <w:color w:val="44526A"/>
          <w:sz w:val="21"/>
        </w:rPr>
        <w:t>American Conference will have keynote presentations, theme-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oriented discussions, educational workshops, and networking</w:t>
      </w:r>
      <w:r>
        <w:rPr>
          <w:color w:val="44526A"/>
          <w:spacing w:val="1"/>
          <w:sz w:val="21"/>
        </w:rPr>
        <w:t> </w:t>
      </w:r>
      <w:r>
        <w:rPr>
          <w:color w:val="44526A"/>
          <w:spacing w:val="-1"/>
          <w:sz w:val="21"/>
        </w:rPr>
        <w:t>events</w:t>
      </w:r>
      <w:r>
        <w:rPr>
          <w:color w:val="44526A"/>
          <w:spacing w:val="-2"/>
          <w:sz w:val="21"/>
        </w:rPr>
        <w:t> </w:t>
      </w:r>
      <w:r>
        <w:rPr>
          <w:color w:val="44526A"/>
          <w:spacing w:val="-1"/>
          <w:sz w:val="21"/>
        </w:rPr>
        <w:t>with </w:t>
      </w:r>
      <w:r>
        <w:rPr>
          <w:color w:val="44526A"/>
          <w:sz w:val="21"/>
        </w:rPr>
        <w:t>car</w:t>
      </w:r>
      <w:r>
        <w:rPr>
          <w:color w:val="44526A"/>
          <w:spacing w:val="-12"/>
          <w:sz w:val="21"/>
        </w:rPr>
        <w:t> </w:t>
      </w:r>
      <w:r>
        <w:rPr>
          <w:color w:val="44526A"/>
          <w:sz w:val="21"/>
        </w:rPr>
        <w:t>manufacturers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and</w:t>
      </w:r>
      <w:r>
        <w:rPr>
          <w:color w:val="44526A"/>
          <w:spacing w:val="-7"/>
          <w:sz w:val="21"/>
        </w:rPr>
        <w:t> </w:t>
      </w:r>
      <w:r>
        <w:rPr>
          <w:color w:val="44526A"/>
          <w:sz w:val="21"/>
        </w:rPr>
        <w:t>environmental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experts.</w:t>
      </w:r>
    </w:p>
    <w:p>
      <w:pPr>
        <w:pStyle w:val="BodyText"/>
        <w:spacing w:before="162"/>
        <w:ind w:left="4693" w:right="930"/>
        <w:jc w:val="both"/>
      </w:pPr>
      <w:r>
        <w:rPr>
          <w:color w:val="44526A"/>
        </w:rPr>
        <w:t>In its second year, the 2023 CARES Conference expects to host</w:t>
      </w:r>
      <w:r>
        <w:rPr>
          <w:color w:val="44526A"/>
          <w:spacing w:val="1"/>
        </w:rPr>
        <w:t> </w:t>
      </w:r>
      <w:r>
        <w:rPr>
          <w:b/>
          <w:color w:val="8DCC21"/>
        </w:rPr>
        <w:t>400+</w:t>
      </w:r>
      <w:r>
        <w:rPr>
          <w:b/>
          <w:color w:val="8DCC21"/>
          <w:spacing w:val="1"/>
        </w:rPr>
        <w:t> </w:t>
      </w:r>
      <w:r>
        <w:rPr>
          <w:b/>
          <w:color w:val="8DCC21"/>
        </w:rPr>
        <w:t>professional</w:t>
      </w:r>
      <w:r>
        <w:rPr>
          <w:b/>
          <w:color w:val="8DCC21"/>
          <w:spacing w:val="1"/>
        </w:rPr>
        <w:t> </w:t>
      </w:r>
      <w:r>
        <w:rPr>
          <w:b/>
          <w:color w:val="8DCC21"/>
        </w:rPr>
        <w:t>attendees</w:t>
      </w:r>
      <w:r>
        <w:rPr>
          <w:b/>
          <w:color w:val="8DCC21"/>
          <w:spacing w:val="1"/>
        </w:rPr>
        <w:t> </w:t>
      </w:r>
      <w:r>
        <w:rPr>
          <w:color w:val="44526A"/>
        </w:rPr>
        <w:t>ranging</w:t>
      </w:r>
      <w:r>
        <w:rPr>
          <w:color w:val="44526A"/>
          <w:spacing w:val="1"/>
        </w:rPr>
        <w:t> </w:t>
      </w:r>
      <w:r>
        <w:rPr>
          <w:color w:val="44526A"/>
        </w:rPr>
        <w:t>from</w:t>
      </w:r>
      <w:r>
        <w:rPr>
          <w:color w:val="44526A"/>
          <w:spacing w:val="1"/>
        </w:rPr>
        <w:t> </w:t>
      </w:r>
      <w:r>
        <w:rPr>
          <w:color w:val="44526A"/>
        </w:rPr>
        <w:t>automotive</w:t>
      </w:r>
      <w:r>
        <w:rPr>
          <w:color w:val="44526A"/>
          <w:spacing w:val="1"/>
        </w:rPr>
        <w:t> </w:t>
      </w:r>
      <w:r>
        <w:rPr>
          <w:color w:val="44526A"/>
        </w:rPr>
        <w:t>professionals</w:t>
      </w:r>
      <w:r>
        <w:rPr>
          <w:color w:val="44526A"/>
          <w:spacing w:val="-2"/>
        </w:rPr>
        <w:t> </w:t>
      </w:r>
      <w:r>
        <w:rPr>
          <w:color w:val="44526A"/>
        </w:rPr>
        <w:t>and sustainability advocates.</w:t>
      </w:r>
    </w:p>
    <w:p>
      <w:pPr>
        <w:spacing w:line="240" w:lineRule="auto" w:before="157"/>
        <w:ind w:left="4693" w:right="933" w:firstLine="0"/>
        <w:jc w:val="both"/>
        <w:rPr>
          <w:sz w:val="21"/>
        </w:rPr>
      </w:pPr>
      <w:r>
        <w:rPr>
          <w:color w:val="44526A"/>
          <w:sz w:val="21"/>
        </w:rPr>
        <w:t>Our goal is to inspire industry professionals to </w:t>
      </w:r>
      <w:r>
        <w:rPr>
          <w:b/>
          <w:color w:val="8DCC21"/>
          <w:sz w:val="21"/>
        </w:rPr>
        <w:t>advance green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automotive manufacturing practices cross-sector, and industry</w:t>
      </w:r>
      <w:r>
        <w:rPr>
          <w:b/>
          <w:color w:val="8DCC21"/>
          <w:spacing w:val="-45"/>
          <w:sz w:val="21"/>
        </w:rPr>
        <w:t> </w:t>
      </w:r>
      <w:r>
        <w:rPr>
          <w:b/>
          <w:color w:val="8DCC21"/>
          <w:sz w:val="21"/>
        </w:rPr>
        <w:t>collaboration</w:t>
      </w:r>
      <w:r>
        <w:rPr>
          <w:color w:val="162C45"/>
          <w:sz w:val="21"/>
        </w:rPr>
        <w:t>. CARES is the premier platform for attendees to</w:t>
      </w:r>
      <w:r>
        <w:rPr>
          <w:color w:val="162C45"/>
          <w:spacing w:val="1"/>
          <w:sz w:val="21"/>
        </w:rPr>
        <w:t> </w:t>
      </w:r>
      <w:r>
        <w:rPr>
          <w:color w:val="162C45"/>
          <w:sz w:val="21"/>
        </w:rPr>
        <w:t>learn and discuss </w:t>
      </w:r>
      <w:r>
        <w:rPr>
          <w:b/>
          <w:color w:val="8DCC21"/>
          <w:sz w:val="21"/>
        </w:rPr>
        <w:t>innovative strategies, leading technologies,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and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new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business</w:t>
      </w:r>
      <w:r>
        <w:rPr>
          <w:b/>
          <w:color w:val="8DCC21"/>
          <w:spacing w:val="1"/>
          <w:sz w:val="21"/>
        </w:rPr>
        <w:t> </w:t>
      </w:r>
      <w:r>
        <w:rPr>
          <w:b/>
          <w:color w:val="8DCC21"/>
          <w:sz w:val="21"/>
        </w:rPr>
        <w:t>opportunities</w:t>
      </w:r>
      <w:r>
        <w:rPr>
          <w:b/>
          <w:color w:val="8DCC21"/>
          <w:spacing w:val="1"/>
          <w:sz w:val="21"/>
        </w:rPr>
        <w:t> </w:t>
      </w:r>
      <w:r>
        <w:rPr>
          <w:color w:val="44526A"/>
          <w:sz w:val="21"/>
        </w:rPr>
        <w:t>related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to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sustainable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manufacturing.</w:t>
      </w:r>
    </w:p>
    <w:p>
      <w:pPr>
        <w:pStyle w:val="BodyText"/>
        <w:rPr>
          <w:sz w:val="20"/>
        </w:rPr>
      </w:pPr>
    </w:p>
    <w:p>
      <w:pPr>
        <w:pStyle w:val="Heading2"/>
        <w:ind w:left="750"/>
        <w:rPr>
          <w:rFonts w:ascii="Arial Black"/>
        </w:rPr>
      </w:pPr>
      <w:bookmarkStart w:name="2022 CARES HIGHLIGHTS" w:id="3"/>
      <w:bookmarkEnd w:id="3"/>
      <w:r>
        <w:rPr/>
      </w:r>
      <w:r>
        <w:rPr>
          <w:rFonts w:ascii="Arial Black"/>
          <w:color w:val="44526A"/>
        </w:rPr>
        <w:t>2022</w:t>
      </w:r>
      <w:r>
        <w:rPr>
          <w:rFonts w:ascii="Arial Black"/>
          <w:color w:val="44526A"/>
          <w:spacing w:val="-17"/>
        </w:rPr>
        <w:t> </w:t>
      </w:r>
      <w:r>
        <w:rPr>
          <w:rFonts w:ascii="Arial Black"/>
          <w:color w:val="44526A"/>
        </w:rPr>
        <w:t>CARES</w:t>
      </w:r>
      <w:r>
        <w:rPr>
          <w:rFonts w:ascii="Arial Black"/>
          <w:color w:val="44526A"/>
          <w:spacing w:val="-7"/>
        </w:rPr>
        <w:t> </w:t>
      </w:r>
      <w:r>
        <w:rPr>
          <w:rFonts w:ascii="Arial Black"/>
          <w:color w:val="44526A"/>
        </w:rPr>
        <w:t>HIGHLIGHTS</w:t>
      </w:r>
    </w:p>
    <w:p>
      <w:pPr>
        <w:pStyle w:val="Heading4"/>
        <w:tabs>
          <w:tab w:pos="4640" w:val="left" w:leader="none"/>
        </w:tabs>
        <w:spacing w:before="140"/>
        <w:ind w:left="832"/>
      </w:pPr>
      <w:bookmarkStart w:name="01. ATTENDEE TYPE 02. OEM ATTENDEES' DEP" w:id="4"/>
      <w:bookmarkEnd w:id="4"/>
      <w:r>
        <w:rPr>
          <w:b w:val="0"/>
        </w:rPr>
      </w:r>
      <w:r>
        <w:rPr>
          <w:color w:val="5FAE2F"/>
        </w:rPr>
        <w:t>01.</w:t>
      </w:r>
      <w:r>
        <w:rPr>
          <w:color w:val="5FAE2F"/>
          <w:spacing w:val="-1"/>
        </w:rPr>
        <w:t> </w:t>
      </w:r>
      <w:r>
        <w:rPr>
          <w:color w:val="5FAE2F"/>
        </w:rPr>
        <w:t>ATTENDEE</w:t>
      </w:r>
      <w:r>
        <w:rPr>
          <w:color w:val="5FAE2F"/>
          <w:spacing w:val="-3"/>
        </w:rPr>
        <w:t> </w:t>
      </w:r>
      <w:r>
        <w:rPr>
          <w:color w:val="5FAE2F"/>
        </w:rPr>
        <w:t>TYPE</w:t>
        <w:tab/>
        <w:t>02.</w:t>
      </w:r>
      <w:r>
        <w:rPr>
          <w:color w:val="5FAE2F"/>
          <w:spacing w:val="-10"/>
        </w:rPr>
        <w:t> </w:t>
      </w:r>
      <w:r>
        <w:rPr>
          <w:color w:val="5FAE2F"/>
        </w:rPr>
        <w:t>OEM</w:t>
      </w:r>
      <w:r>
        <w:rPr>
          <w:color w:val="5FAE2F"/>
          <w:spacing w:val="-13"/>
        </w:rPr>
        <w:t> </w:t>
      </w:r>
      <w:r>
        <w:rPr>
          <w:color w:val="5FAE2F"/>
        </w:rPr>
        <w:t>ATTENDEES'</w:t>
      </w:r>
      <w:r>
        <w:rPr>
          <w:color w:val="5FAE2F"/>
          <w:spacing w:val="-13"/>
        </w:rPr>
        <w:t> </w:t>
      </w:r>
      <w:r>
        <w:rPr>
          <w:color w:val="5FAE2F"/>
        </w:rPr>
        <w:t>DEPARTMENT</w:t>
      </w:r>
    </w:p>
    <w:p>
      <w:pPr>
        <w:spacing w:before="80"/>
        <w:ind w:left="5711" w:right="0" w:firstLine="0"/>
        <w:jc w:val="left"/>
        <w:rPr>
          <w:sz w:val="18"/>
        </w:rPr>
      </w:pPr>
      <w:r>
        <w:rPr/>
        <w:pict>
          <v:group style="position:absolute;margin-left:108.949997pt;margin-top:10.829341pt;width:77.55pt;height:81.5pt;mso-position-horizontal-relative:page;mso-position-vertical-relative:paragraph;z-index:15732224" coordorigin="2179,217" coordsize="1551,1630">
            <v:shape style="position:absolute;left:2955;top:216;width:775;height:1498" coordorigin="2955,217" coordsize="775,1498" path="m2955,217l2955,624,3027,631,3095,652,3158,685,3214,729,3261,783,3299,845,3326,916,3341,991,3341,1065,3329,1138,3305,1206,3270,1270,3223,1326,3167,1374,3379,1715,3438,1670,3492,1620,3541,1566,3585,1508,3623,1446,3656,1381,3683,1313,3704,1243,3719,1171,3728,1098,3730,1024,3726,949,3716,874,3698,800,3674,727,3644,658,3609,594,3568,533,3522,477,3472,425,3418,378,3360,337,3299,301,3235,272,3168,248,3099,231,3027,220,2955,217xe" filled="true" fillcolor="#85c528" stroked="false">
              <v:path arrowok="t"/>
              <v:fill type="solid"/>
            </v:shape>
            <v:shape style="position:absolute;left:2179;top:216;width:1232;height:1630" coordorigin="2179,217" coordsize="1232,1630" path="m2955,217l2878,221,2803,232,2730,252,2660,278,2593,311,2529,350,2469,396,2414,447,2363,504,2318,566,2278,633,2244,705,2217,780,2197,858,2184,937,2179,1016,2181,1094,2190,1171,2206,1247,2229,1321,2258,1392,2294,1460,2336,1525,2385,1585,2439,1641,2499,1692,2563,1736,2630,1773,2700,1803,2771,1825,2844,1839,2918,1847,2992,1847,3065,1839,3138,1825,3209,1803,3279,1773,3346,1736,3411,1692,3183,1362,3122,1400,3057,1426,2989,1438,2920,1438,2853,1426,2788,1400,2727,1362,2673,1313,2630,1256,2598,1192,2577,1123,2567,1052,2570,979,2586,906,2614,838,2652,777,2700,725,2755,682,2817,651,2884,631,2955,624,2955,217xe" filled="true" fillcolor="#00a95f" stroked="false">
              <v:path arrowok="t"/>
              <v:fill type="solid"/>
            </v:shape>
            <w10:wrap type="none"/>
          </v:group>
        </w:pict>
      </w:r>
      <w:r>
        <w:rPr>
          <w:spacing w:val="-1"/>
          <w:sz w:val="18"/>
        </w:rPr>
        <w:t>Supply</w:t>
      </w:r>
      <w:r>
        <w:rPr>
          <w:spacing w:val="-13"/>
          <w:sz w:val="18"/>
        </w:rPr>
        <w:t> </w:t>
      </w:r>
      <w:r>
        <w:rPr>
          <w:sz w:val="18"/>
        </w:rPr>
        <w:t>Chain</w:t>
      </w:r>
      <w:r>
        <w:rPr>
          <w:spacing w:val="-6"/>
          <w:sz w:val="18"/>
        </w:rPr>
        <w:t> </w:t>
      </w:r>
      <w:r>
        <w:rPr>
          <w:sz w:val="18"/>
        </w:rPr>
        <w:t>Sustainability</w:t>
      </w:r>
    </w:p>
    <w:p>
      <w:pPr>
        <w:spacing w:after="0"/>
        <w:jc w:val="left"/>
        <w:rPr>
          <w:sz w:val="18"/>
        </w:rPr>
        <w:sectPr>
          <w:pgSz w:w="11910" w:h="16840"/>
          <w:pgMar w:top="0" w:bottom="280" w:left="800" w:right="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line="256" w:lineRule="auto" w:before="119"/>
        <w:ind w:left="904" w:right="26" w:hanging="63"/>
        <w:jc w:val="left"/>
        <w:rPr>
          <w:sz w:val="18"/>
        </w:rPr>
      </w:pPr>
      <w:r>
        <w:rPr>
          <w:sz w:val="18"/>
        </w:rPr>
        <w:t>OEMs</w:t>
      </w:r>
      <w:r>
        <w:rPr>
          <w:spacing w:val="-38"/>
          <w:sz w:val="18"/>
        </w:rPr>
        <w:t> </w:t>
      </w:r>
      <w:r>
        <w:rPr>
          <w:sz w:val="18"/>
        </w:rPr>
        <w:t>60%</w:t>
      </w:r>
    </w:p>
    <w:p>
      <w:pPr>
        <w:spacing w:before="126"/>
        <w:ind w:left="842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Suppliers</w:t>
      </w:r>
    </w:p>
    <w:p>
      <w:pPr>
        <w:tabs>
          <w:tab w:pos="3122" w:val="left" w:leader="none"/>
        </w:tabs>
        <w:spacing w:before="10"/>
        <w:ind w:left="1024" w:right="0" w:firstLine="0"/>
        <w:jc w:val="left"/>
        <w:rPr>
          <w:sz w:val="18"/>
        </w:rPr>
      </w:pPr>
      <w:r>
        <w:rPr>
          <w:position w:val="2"/>
          <w:sz w:val="18"/>
        </w:rPr>
        <w:t>40%</w:t>
        <w:tab/>
      </w:r>
      <w:r>
        <w:rPr>
          <w:spacing w:val="-2"/>
          <w:sz w:val="18"/>
        </w:rPr>
        <w:t>Paint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&amp;</w:t>
      </w:r>
      <w:r>
        <w:rPr>
          <w:spacing w:val="-15"/>
          <w:sz w:val="18"/>
        </w:rPr>
        <w:t> </w:t>
      </w:r>
      <w:r>
        <w:rPr>
          <w:spacing w:val="-2"/>
          <w:sz w:val="18"/>
        </w:rPr>
        <w:t>Plastics</w:t>
      </w:r>
    </w:p>
    <w:p>
      <w:pPr>
        <w:spacing w:line="256" w:lineRule="auto" w:before="16"/>
        <w:ind w:left="3521" w:right="85" w:hanging="284"/>
        <w:jc w:val="left"/>
        <w:rPr>
          <w:sz w:val="18"/>
        </w:rPr>
      </w:pPr>
      <w:r>
        <w:rPr>
          <w:sz w:val="18"/>
        </w:rPr>
        <w:t>Engineering</w:t>
      </w:r>
      <w:r>
        <w:rPr>
          <w:spacing w:val="-38"/>
          <w:sz w:val="18"/>
        </w:rPr>
        <w:t> </w:t>
      </w:r>
      <w:r>
        <w:rPr>
          <w:sz w:val="18"/>
        </w:rPr>
        <w:t>20%</w:t>
      </w:r>
    </w:p>
    <w:p>
      <w:pPr>
        <w:tabs>
          <w:tab w:pos="1319" w:val="left" w:leader="none"/>
        </w:tabs>
        <w:spacing w:line="279" w:lineRule="exact" w:before="0"/>
        <w:ind w:left="172" w:right="0" w:firstLine="0"/>
        <w:jc w:val="left"/>
        <w:rPr>
          <w:sz w:val="18"/>
        </w:rPr>
      </w:pPr>
      <w:r>
        <w:rPr/>
        <w:br w:type="column"/>
      </w:r>
      <w:r>
        <w:rPr>
          <w:position w:val="6"/>
          <w:sz w:val="18"/>
        </w:rPr>
        <w:t>12%</w:t>
        <w:tab/>
      </w:r>
      <w:r>
        <w:rPr>
          <w:spacing w:val="-1"/>
          <w:sz w:val="18"/>
        </w:rPr>
        <w:t>Carbon</w:t>
      </w:r>
      <w:r>
        <w:rPr>
          <w:spacing w:val="-12"/>
          <w:sz w:val="18"/>
        </w:rPr>
        <w:t> </w:t>
      </w:r>
      <w:r>
        <w:rPr>
          <w:sz w:val="18"/>
        </w:rPr>
        <w:t>Neutral</w:t>
      </w:r>
      <w:r>
        <w:rPr>
          <w:spacing w:val="-1"/>
          <w:sz w:val="18"/>
        </w:rPr>
        <w:t> </w:t>
      </w:r>
      <w:r>
        <w:rPr>
          <w:sz w:val="18"/>
        </w:rPr>
        <w:t>Development</w:t>
      </w:r>
      <w:r>
        <w:rPr>
          <w:spacing w:val="-1"/>
          <w:sz w:val="18"/>
        </w:rPr>
        <w:t> </w:t>
      </w:r>
      <w:r>
        <w:rPr>
          <w:sz w:val="18"/>
        </w:rPr>
        <w:t>8%</w:t>
      </w:r>
    </w:p>
    <w:p>
      <w:pPr>
        <w:pStyle w:val="BodyText"/>
        <w:spacing w:before="11"/>
        <w:rPr>
          <w:sz w:val="33"/>
        </w:rPr>
      </w:pPr>
    </w:p>
    <w:p>
      <w:pPr>
        <w:spacing w:before="0"/>
        <w:ind w:left="1708" w:right="0" w:firstLine="0"/>
        <w:jc w:val="left"/>
        <w:rPr>
          <w:sz w:val="18"/>
        </w:rPr>
      </w:pPr>
      <w:r>
        <w:rPr/>
        <w:pict>
          <v:group style="position:absolute;margin-left:358.700012pt;margin-top:-29.270664pt;width:81.75pt;height:86.45pt;mso-position-horizontal-relative:page;mso-position-vertical-relative:paragraph;z-index:-15995904" coordorigin="7174,-585" coordsize="1635,1729">
            <v:shape style="position:absolute;left:7992;top:-586;width:513;height:528" coordorigin="7992,-585" coordsize="513,528" path="m7992,-585l7992,-153,8061,-146,8128,-128,8191,-98,8249,-57,8505,-393,8441,-443,8373,-486,8301,-521,8227,-549,8150,-569,8072,-581,7992,-585xe" filled="true" fillcolor="#85c528" stroked="false">
              <v:path arrowok="t"/>
              <v:fill type="solid"/>
            </v:shape>
            <v:shape style="position:absolute;left:8232;top:-420;width:516;height:536" coordorigin="8232,-419" coordsize="516,536" path="m8472,-419l8232,-69,8275,-31,8313,14,8344,63,8369,117,8748,-48,8716,-120,8678,-189,8634,-254,8585,-314,8531,-369,8472,-419xe" filled="true" fillcolor="#00a95f" stroked="false">
              <v:path arrowok="t"/>
              <v:fill type="solid"/>
            </v:shape>
            <v:shape style="position:absolute;left:8362;top:-89;width:447;height:572" coordorigin="8362,-88" coordsize="447,572" path="m8732,-88l8362,96,8386,165,8399,236,8400,309,8390,382,8787,484,8802,401,8809,318,8809,235,8801,152,8786,70,8763,-10,8732,-88xe" filled="true" fillcolor="#00847a" stroked="false">
              <v:path arrowok="t"/>
              <v:fill type="solid"/>
            </v:shape>
            <v:shape style="position:absolute;left:8236;top:360;width:559;height:612" coordorigin="8236,361" coordsize="559,612" path="m8393,361l8372,438,8338,509,8292,573,8236,626,8480,973,8539,922,8593,865,8642,804,8685,739,8721,669,8752,596,8777,520,8795,442,8393,361xe" filled="true" fillcolor="#005c79" stroked="false">
              <v:path arrowok="t"/>
              <v:fill type="solid"/>
            </v:shape>
            <v:shape style="position:absolute;left:8023;top:612;width:491;height:529" coordorigin="8023,613" coordsize="491,529" path="m8253,613l8201,651,8145,681,8085,701,8023,711,8054,1142,8138,1131,8219,1111,8298,1082,8374,1045,8446,999,8514,946,8253,613xe" filled="true" fillcolor="#003555" stroked="false">
              <v:path arrowok="t"/>
              <v:fill type="solid"/>
            </v:shape>
            <v:shape style="position:absolute;left:7799;top:699;width:296;height:444" coordorigin="7799,700" coordsize="296,444" path="m7896,700l7799,1120,7872,1135,7946,1143,8021,1144,8095,1138,8043,709,8006,712,7969,712,7932,708,7896,700xe" filled="true" fillcolor="#46527a" stroked="false">
              <v:path arrowok="t"/>
              <v:fill type="solid"/>
            </v:shape>
            <v:shape style="position:absolute;left:7235;top:444;width:680;height:685" coordorigin="7235,445" coordsize="680,685" path="m7613,445l7235,610,7266,681,7304,749,7346,813,7394,872,7446,926,7503,975,7563,1018,7627,1055,7695,1087,7765,1112,7838,1130,7915,706,7836,681,7765,641,7703,587,7652,522,7613,445xe" filled="true" fillcolor="#846d9e" stroked="false">
              <v:path arrowok="t"/>
              <v:fill type="solid"/>
            </v:shape>
            <v:shape style="position:absolute;left:7174;top:-380;width:554;height:1027" coordorigin="7174,-379" coordsize="554,1027" path="m7463,-379l7409,-327,7361,-270,7318,-209,7280,-146,7248,-79,7222,-10,7201,61,7186,133,7177,207,7174,281,7177,355,7187,430,7202,504,7224,577,7252,648,7622,464,7596,387,7584,307,7586,227,7602,150,7631,76,7673,9,7728,-50,7463,-379xe" filled="true" fillcolor="#bb91b8" stroked="false">
              <v:path arrowok="t"/>
              <v:fill type="solid"/>
            </v:shape>
            <v:shape style="position:absolute;left:7432;top:-586;width:560;height:550" coordorigin="7432,-585" coordsize="560,550" path="m7992,-585l7915,-581,7838,-569,7764,-550,7691,-524,7621,-491,7555,-451,7491,-404,7432,-351,7712,-35,7773,-85,7842,-122,7915,-145,7992,-153,7992,-585xe" filled="true" fillcolor="#f4b6d2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Energy</w:t>
      </w:r>
      <w:r>
        <w:rPr>
          <w:spacing w:val="-4"/>
          <w:sz w:val="18"/>
        </w:rPr>
        <w:t> </w:t>
      </w:r>
      <w:r>
        <w:rPr>
          <w:sz w:val="18"/>
        </w:rPr>
        <w:t>Management</w:t>
      </w:r>
      <w:r>
        <w:rPr>
          <w:spacing w:val="1"/>
          <w:sz w:val="18"/>
        </w:rPr>
        <w:t> </w:t>
      </w:r>
      <w:r>
        <w:rPr>
          <w:sz w:val="18"/>
        </w:rPr>
        <w:t>10%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0" w:bottom="0" w:left="800" w:right="0"/>
          <w:cols w:num="3" w:equalWidth="0">
            <w:col w:w="1319" w:space="799"/>
            <w:col w:w="4208" w:space="39"/>
            <w:col w:w="47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tabs>
          <w:tab w:pos="7891" w:val="left" w:leader="none"/>
        </w:tabs>
        <w:spacing w:before="0"/>
        <w:ind w:left="5480" w:right="0" w:firstLine="0"/>
        <w:jc w:val="left"/>
        <w:rPr>
          <w:sz w:val="18"/>
        </w:rPr>
      </w:pPr>
      <w:r>
        <w:rPr>
          <w:sz w:val="18"/>
        </w:rPr>
        <w:t>Manufacturing</w:t>
        <w:tab/>
      </w:r>
      <w:r>
        <w:rPr>
          <w:spacing w:val="-1"/>
          <w:sz w:val="18"/>
        </w:rPr>
        <w:t>Environmental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&amp;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Sustainability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0" w:bottom="0" w:left="800" w:right="0"/>
        </w:sectPr>
      </w:pPr>
    </w:p>
    <w:p>
      <w:pPr>
        <w:tabs>
          <w:tab w:pos="902" w:val="left" w:leader="none"/>
        </w:tabs>
        <w:spacing w:before="11"/>
        <w:ind w:left="0" w:right="0" w:firstLine="0"/>
        <w:jc w:val="right"/>
        <w:rPr>
          <w:sz w:val="18"/>
        </w:rPr>
      </w:pPr>
      <w:r>
        <w:rPr>
          <w:position w:val="12"/>
          <w:sz w:val="18"/>
        </w:rPr>
        <w:t>15%</w:t>
        <w:tab/>
      </w:r>
      <w:r>
        <w:rPr>
          <w:spacing w:val="-1"/>
          <w:sz w:val="18"/>
        </w:rPr>
        <w:t>Facilities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Engineering</w:t>
      </w:r>
    </w:p>
    <w:p>
      <w:pPr>
        <w:spacing w:before="16"/>
        <w:ind w:left="0" w:right="649" w:firstLine="0"/>
        <w:jc w:val="right"/>
        <w:rPr>
          <w:sz w:val="18"/>
        </w:rPr>
      </w:pPr>
      <w:r>
        <w:rPr>
          <w:sz w:val="18"/>
        </w:rPr>
        <w:t>9%</w:t>
      </w:r>
    </w:p>
    <w:p>
      <w:pPr>
        <w:spacing w:before="16"/>
        <w:ind w:left="537" w:right="0" w:firstLine="0"/>
        <w:jc w:val="left"/>
        <w:rPr>
          <w:sz w:val="18"/>
        </w:rPr>
      </w:pPr>
      <w:r>
        <w:rPr/>
        <w:br w:type="column"/>
      </w:r>
      <w:r>
        <w:rPr>
          <w:sz w:val="18"/>
        </w:rPr>
        <w:t>11%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0" w:bottom="0" w:left="800" w:right="0"/>
          <w:cols w:num="2" w:equalWidth="0">
            <w:col w:w="8308" w:space="40"/>
            <w:col w:w="276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9.4pt;height:101.95pt;mso-position-horizontal-relative:page;mso-position-vertical-relative:page;z-index:-15996416" coordorigin="0,0" coordsize="1988,2039">
            <v:shape style="position:absolute;left:320;top:622;width:1668;height:862" type="#_x0000_t75" stroked="false">
              <v:imagedata r:id="rId15" o:title=""/>
            </v:shape>
            <v:shape style="position:absolute;left:0;top:0;width:1595;height:2039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6"/>
        <w:gridCol w:w="7823"/>
      </w:tblGrid>
      <w:tr>
        <w:trPr>
          <w:trHeight w:val="433" w:hRule="atLeast"/>
        </w:trPr>
        <w:tc>
          <w:tcPr>
            <w:tcW w:w="1156" w:type="dxa"/>
            <w:shd w:val="clear" w:color="auto" w:fill="E9F5DC"/>
          </w:tcPr>
          <w:p>
            <w:pPr>
              <w:pStyle w:val="TableParagraph"/>
              <w:spacing w:before="36"/>
              <w:ind w:right="179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92D050"/>
                <w:sz w:val="28"/>
              </w:rPr>
              <w:t>95%</w:t>
            </w:r>
          </w:p>
        </w:tc>
        <w:tc>
          <w:tcPr>
            <w:tcW w:w="7823" w:type="dxa"/>
            <w:shd w:val="clear" w:color="auto" w:fill="E9F5DC"/>
          </w:tcPr>
          <w:p>
            <w:pPr>
              <w:pStyle w:val="TableParagraph"/>
              <w:spacing w:before="89"/>
              <w:ind w:left="248"/>
              <w:rPr>
                <w:sz w:val="21"/>
              </w:rPr>
            </w:pPr>
            <w:r>
              <w:rPr>
                <w:color w:val="44526A"/>
                <w:sz w:val="21"/>
              </w:rPr>
              <w:t>Attendees</w:t>
            </w:r>
            <w:r>
              <w:rPr>
                <w:color w:val="44526A"/>
                <w:spacing w:val="-6"/>
                <w:sz w:val="21"/>
              </w:rPr>
              <w:t> </w:t>
            </w:r>
            <w:r>
              <w:rPr>
                <w:color w:val="44526A"/>
                <w:sz w:val="21"/>
              </w:rPr>
              <w:t>would</w:t>
            </w:r>
            <w:r>
              <w:rPr>
                <w:color w:val="44526A"/>
                <w:spacing w:val="-1"/>
                <w:sz w:val="21"/>
              </w:rPr>
              <w:t> </w:t>
            </w:r>
            <w:r>
              <w:rPr>
                <w:color w:val="44526A"/>
                <w:sz w:val="21"/>
              </w:rPr>
              <w:t>like</w:t>
            </w:r>
            <w:r>
              <w:rPr>
                <w:color w:val="44526A"/>
                <w:spacing w:val="-9"/>
                <w:sz w:val="21"/>
              </w:rPr>
              <w:t> </w:t>
            </w:r>
            <w:r>
              <w:rPr>
                <w:color w:val="44526A"/>
                <w:sz w:val="21"/>
              </w:rPr>
              <w:t>to</w:t>
            </w:r>
            <w:r>
              <w:rPr>
                <w:color w:val="44526A"/>
                <w:spacing w:val="-12"/>
                <w:sz w:val="21"/>
              </w:rPr>
              <w:t> </w:t>
            </w:r>
            <w:r>
              <w:rPr>
                <w:color w:val="44526A"/>
                <w:sz w:val="21"/>
              </w:rPr>
              <w:t>join</w:t>
            </w:r>
            <w:r>
              <w:rPr>
                <w:color w:val="44526A"/>
                <w:spacing w:val="-2"/>
                <w:sz w:val="21"/>
              </w:rPr>
              <w:t> </w:t>
            </w:r>
            <w:r>
              <w:rPr>
                <w:color w:val="44526A"/>
                <w:sz w:val="21"/>
              </w:rPr>
              <w:t>in</w:t>
            </w:r>
            <w:r>
              <w:rPr>
                <w:color w:val="44526A"/>
                <w:spacing w:val="-6"/>
                <w:sz w:val="21"/>
              </w:rPr>
              <w:t> </w:t>
            </w:r>
            <w:r>
              <w:rPr>
                <w:color w:val="44526A"/>
                <w:sz w:val="21"/>
              </w:rPr>
              <w:t>next</w:t>
            </w:r>
            <w:r>
              <w:rPr>
                <w:color w:val="44526A"/>
                <w:spacing w:val="-4"/>
                <w:sz w:val="21"/>
              </w:rPr>
              <w:t> </w:t>
            </w:r>
            <w:r>
              <w:rPr>
                <w:color w:val="44526A"/>
                <w:sz w:val="21"/>
              </w:rPr>
              <w:t>CARES</w:t>
            </w:r>
            <w:r>
              <w:rPr>
                <w:color w:val="44526A"/>
                <w:spacing w:val="-2"/>
                <w:sz w:val="21"/>
              </w:rPr>
              <w:t> </w:t>
            </w:r>
            <w:r>
              <w:rPr>
                <w:color w:val="44526A"/>
                <w:sz w:val="21"/>
              </w:rPr>
              <w:t>Congress.</w:t>
            </w:r>
          </w:p>
        </w:tc>
      </w:tr>
      <w:tr>
        <w:trPr>
          <w:trHeight w:val="206" w:hRule="atLeast"/>
        </w:trPr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82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33" w:hRule="atLeast"/>
        </w:trPr>
        <w:tc>
          <w:tcPr>
            <w:tcW w:w="1156" w:type="dxa"/>
            <w:shd w:val="clear" w:color="auto" w:fill="E9F5DC"/>
          </w:tcPr>
          <w:p>
            <w:pPr>
              <w:pStyle w:val="TableParagraph"/>
              <w:spacing w:before="48"/>
              <w:ind w:right="208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92D050"/>
                <w:sz w:val="28"/>
              </w:rPr>
              <w:t>96%</w:t>
            </w:r>
          </w:p>
        </w:tc>
        <w:tc>
          <w:tcPr>
            <w:tcW w:w="7823" w:type="dxa"/>
            <w:shd w:val="clear" w:color="auto" w:fill="E9F5DC"/>
          </w:tcPr>
          <w:p>
            <w:pPr>
              <w:pStyle w:val="TableParagraph"/>
              <w:spacing w:before="82"/>
              <w:ind w:left="180"/>
              <w:rPr>
                <w:sz w:val="21"/>
              </w:rPr>
            </w:pPr>
            <w:r>
              <w:rPr>
                <w:color w:val="44526A"/>
                <w:spacing w:val="-1"/>
                <w:sz w:val="21"/>
              </w:rPr>
              <w:t>Attendees</w:t>
            </w:r>
            <w:r>
              <w:rPr>
                <w:color w:val="44526A"/>
                <w:spacing w:val="-12"/>
                <w:sz w:val="21"/>
              </w:rPr>
              <w:t> </w:t>
            </w:r>
            <w:r>
              <w:rPr>
                <w:color w:val="44526A"/>
                <w:spacing w:val="-1"/>
                <w:sz w:val="21"/>
              </w:rPr>
              <w:t>would</w:t>
            </w:r>
            <w:r>
              <w:rPr>
                <w:color w:val="44526A"/>
                <w:sz w:val="21"/>
              </w:rPr>
              <w:t> recommend</w:t>
            </w:r>
            <w:r>
              <w:rPr>
                <w:color w:val="44526A"/>
                <w:spacing w:val="-5"/>
                <w:sz w:val="21"/>
              </w:rPr>
              <w:t> </w:t>
            </w:r>
            <w:r>
              <w:rPr>
                <w:color w:val="44526A"/>
                <w:sz w:val="21"/>
              </w:rPr>
              <w:t>CARES</w:t>
            </w:r>
            <w:r>
              <w:rPr>
                <w:color w:val="44526A"/>
                <w:spacing w:val="-6"/>
                <w:sz w:val="21"/>
              </w:rPr>
              <w:t> </w:t>
            </w:r>
            <w:r>
              <w:rPr>
                <w:color w:val="44526A"/>
                <w:sz w:val="21"/>
              </w:rPr>
              <w:t>to</w:t>
            </w:r>
            <w:r>
              <w:rPr>
                <w:color w:val="44526A"/>
                <w:spacing w:val="-6"/>
                <w:sz w:val="21"/>
              </w:rPr>
              <w:t> </w:t>
            </w:r>
            <w:r>
              <w:rPr>
                <w:color w:val="44526A"/>
                <w:sz w:val="21"/>
              </w:rPr>
              <w:t>their</w:t>
            </w:r>
            <w:r>
              <w:rPr>
                <w:color w:val="44526A"/>
                <w:spacing w:val="-5"/>
                <w:sz w:val="21"/>
              </w:rPr>
              <w:t> </w:t>
            </w:r>
            <w:r>
              <w:rPr>
                <w:color w:val="44526A"/>
                <w:sz w:val="21"/>
              </w:rPr>
              <w:t>colleagues</w:t>
            </w:r>
            <w:r>
              <w:rPr>
                <w:color w:val="44526A"/>
                <w:spacing w:val="-10"/>
                <w:sz w:val="21"/>
              </w:rPr>
              <w:t> </w:t>
            </w:r>
            <w:r>
              <w:rPr>
                <w:color w:val="44526A"/>
                <w:sz w:val="21"/>
              </w:rPr>
              <w:t>and</w:t>
            </w:r>
            <w:r>
              <w:rPr>
                <w:color w:val="44526A"/>
                <w:spacing w:val="-6"/>
                <w:sz w:val="21"/>
              </w:rPr>
              <w:t> </w:t>
            </w:r>
            <w:r>
              <w:rPr>
                <w:color w:val="44526A"/>
                <w:sz w:val="21"/>
              </w:rPr>
              <w:t>friends.</w:t>
            </w:r>
          </w:p>
        </w:tc>
      </w:tr>
      <w:tr>
        <w:trPr>
          <w:trHeight w:val="227" w:hRule="atLeast"/>
        </w:trPr>
        <w:tc>
          <w:tcPr>
            <w:tcW w:w="11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33" w:hRule="atLeast"/>
        </w:trPr>
        <w:tc>
          <w:tcPr>
            <w:tcW w:w="1156" w:type="dxa"/>
            <w:shd w:val="clear" w:color="auto" w:fill="E9F5DC"/>
          </w:tcPr>
          <w:p>
            <w:pPr>
              <w:pStyle w:val="TableParagraph"/>
              <w:spacing w:before="53"/>
              <w:ind w:left="367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92D050"/>
                <w:sz w:val="28"/>
              </w:rPr>
              <w:t>219</w:t>
            </w:r>
          </w:p>
        </w:tc>
        <w:tc>
          <w:tcPr>
            <w:tcW w:w="7823" w:type="dxa"/>
            <w:shd w:val="clear" w:color="auto" w:fill="E9F5DC"/>
          </w:tcPr>
          <w:p>
            <w:pPr>
              <w:pStyle w:val="TableParagraph"/>
              <w:spacing w:before="102"/>
              <w:ind w:left="214"/>
              <w:rPr>
                <w:sz w:val="21"/>
              </w:rPr>
            </w:pPr>
            <w:r>
              <w:rPr>
                <w:color w:val="44526A"/>
                <w:spacing w:val="-1"/>
                <w:sz w:val="21"/>
              </w:rPr>
              <w:t>Numbers</w:t>
            </w:r>
            <w:r>
              <w:rPr>
                <w:color w:val="44526A"/>
                <w:spacing w:val="-10"/>
                <w:sz w:val="21"/>
              </w:rPr>
              <w:t> </w:t>
            </w:r>
            <w:r>
              <w:rPr>
                <w:color w:val="44526A"/>
                <w:spacing w:val="-1"/>
                <w:sz w:val="21"/>
              </w:rPr>
              <w:t>of</w:t>
            </w:r>
            <w:r>
              <w:rPr>
                <w:color w:val="44526A"/>
                <w:spacing w:val="-12"/>
                <w:sz w:val="21"/>
              </w:rPr>
              <w:t> </w:t>
            </w:r>
            <w:r>
              <w:rPr>
                <w:color w:val="44526A"/>
                <w:spacing w:val="-1"/>
                <w:sz w:val="21"/>
              </w:rPr>
              <w:t>questions</w:t>
            </w:r>
            <w:r>
              <w:rPr>
                <w:color w:val="44526A"/>
                <w:spacing w:val="-5"/>
                <w:sz w:val="21"/>
              </w:rPr>
              <w:t> </w:t>
            </w:r>
            <w:r>
              <w:rPr>
                <w:color w:val="44526A"/>
                <w:spacing w:val="-1"/>
                <w:sz w:val="21"/>
              </w:rPr>
              <w:t>that</w:t>
            </w:r>
            <w:r>
              <w:rPr>
                <w:color w:val="44526A"/>
                <w:spacing w:val="-3"/>
                <w:sz w:val="21"/>
              </w:rPr>
              <w:t> </w:t>
            </w:r>
            <w:r>
              <w:rPr>
                <w:color w:val="44526A"/>
                <w:spacing w:val="-1"/>
                <w:sz w:val="21"/>
              </w:rPr>
              <w:t>Attendees</w:t>
            </w:r>
            <w:r>
              <w:rPr>
                <w:color w:val="44526A"/>
                <w:spacing w:val="-7"/>
                <w:sz w:val="21"/>
              </w:rPr>
              <w:t> </w:t>
            </w:r>
            <w:r>
              <w:rPr>
                <w:color w:val="44526A"/>
                <w:sz w:val="21"/>
              </w:rPr>
              <w:t>asked</w:t>
            </w:r>
            <w:r>
              <w:rPr>
                <w:color w:val="44526A"/>
                <w:spacing w:val="-5"/>
                <w:sz w:val="21"/>
              </w:rPr>
              <w:t> </w:t>
            </w:r>
            <w:r>
              <w:rPr>
                <w:color w:val="44526A"/>
                <w:sz w:val="21"/>
              </w:rPr>
              <w:t>during</w:t>
            </w:r>
            <w:r>
              <w:rPr>
                <w:color w:val="44526A"/>
                <w:spacing w:val="-7"/>
                <w:sz w:val="21"/>
              </w:rPr>
              <w:t> </w:t>
            </w:r>
            <w:r>
              <w:rPr>
                <w:color w:val="44526A"/>
                <w:sz w:val="21"/>
              </w:rPr>
              <w:t>Q&amp;A</w:t>
            </w:r>
            <w:r>
              <w:rPr>
                <w:color w:val="44526A"/>
                <w:spacing w:val="-11"/>
                <w:sz w:val="21"/>
              </w:rPr>
              <w:t> </w:t>
            </w:r>
            <w:r>
              <w:rPr>
                <w:color w:val="44526A"/>
                <w:sz w:val="21"/>
              </w:rPr>
              <w:t>and</w:t>
            </w:r>
            <w:r>
              <w:rPr>
                <w:color w:val="44526A"/>
                <w:spacing w:val="-5"/>
                <w:sz w:val="21"/>
              </w:rPr>
              <w:t> </w:t>
            </w:r>
            <w:r>
              <w:rPr>
                <w:color w:val="44526A"/>
                <w:sz w:val="21"/>
              </w:rPr>
              <w:t>panel</w:t>
            </w:r>
            <w:r>
              <w:rPr>
                <w:color w:val="44526A"/>
                <w:spacing w:val="-5"/>
                <w:sz w:val="21"/>
              </w:rPr>
              <w:t> </w:t>
            </w:r>
            <w:r>
              <w:rPr>
                <w:color w:val="44526A"/>
                <w:sz w:val="21"/>
              </w:rPr>
              <w:t>discussions.</w:t>
            </w:r>
          </w:p>
        </w:tc>
      </w:tr>
    </w:tbl>
    <w:p>
      <w:pPr>
        <w:spacing w:after="0"/>
        <w:rPr>
          <w:sz w:val="21"/>
        </w:rPr>
        <w:sectPr>
          <w:type w:val="continuous"/>
          <w:pgSz w:w="11910" w:h="16840"/>
          <w:pgMar w:top="0" w:bottom="0" w:left="8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9.4pt;height:101.95pt;mso-position-horizontal-relative:page;mso-position-vertical-relative:page;z-index:-15993856" coordorigin="0,0" coordsize="1988,2039">
            <v:shape style="position:absolute;left:320;top:622;width:1668;height:862" type="#_x0000_t75" stroked="false">
              <v:imagedata r:id="rId15" o:title=""/>
            </v:shape>
            <v:shape style="position:absolute;left:0;top:0;width:1595;height:2039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ind w:right="2131"/>
      </w:pPr>
      <w:r>
        <w:rPr/>
        <w:pict>
          <v:group style="position:absolute;margin-left:499.100006pt;margin-top:-66.534744pt;width:96.25pt;height:123.1pt;mso-position-horizontal-relative:page;mso-position-vertical-relative:paragraph;z-index:15733248" coordorigin="9982,-1331" coordsize="1925,2462">
            <v:shape style="position:absolute;left:10615;top:-1274;width:1291;height:2404" type="#_x0000_t75" stroked="false">
              <v:imagedata r:id="rId12" o:title=""/>
            </v:shape>
            <v:shape style="position:absolute;left:9982;top:-1331;width:1925;height:1969" type="#_x0000_t75" stroked="false">
              <v:imagedata r:id="rId13" o:title=""/>
            </v:shape>
            <w10:wrap type="none"/>
          </v:group>
        </w:pict>
      </w:r>
      <w:bookmarkStart w:name="2023 TECHNICAL THEMES" w:id="5"/>
      <w:bookmarkEnd w:id="5"/>
      <w:r>
        <w:rPr/>
      </w:r>
      <w:r>
        <w:rPr>
          <w:color w:val="44526A"/>
        </w:rPr>
        <w:t>2023</w:t>
      </w:r>
      <w:r>
        <w:rPr>
          <w:color w:val="44526A"/>
          <w:spacing w:val="-20"/>
        </w:rPr>
        <w:t> </w:t>
      </w:r>
      <w:r>
        <w:rPr>
          <w:color w:val="44526A"/>
        </w:rPr>
        <w:t>TECHNICAL</w:t>
      </w:r>
      <w:r>
        <w:rPr>
          <w:color w:val="44526A"/>
          <w:spacing w:val="-14"/>
        </w:rPr>
        <w:t> </w:t>
      </w:r>
      <w:r>
        <w:rPr>
          <w:color w:val="44526A"/>
        </w:rPr>
        <w:t>THEMES</w:t>
      </w:r>
    </w:p>
    <w:p>
      <w:pPr>
        <w:pStyle w:val="BodyText"/>
        <w:spacing w:before="139"/>
        <w:ind w:left="640"/>
      </w:pPr>
      <w:r>
        <w:rPr>
          <w:color w:val="44526A"/>
          <w:spacing w:val="-1"/>
        </w:rPr>
        <w:t>Sustainability</w:t>
      </w:r>
      <w:r>
        <w:rPr>
          <w:color w:val="44526A"/>
        </w:rPr>
        <w:t> has</w:t>
      </w:r>
      <w:r>
        <w:rPr>
          <w:color w:val="44526A"/>
          <w:spacing w:val="-11"/>
        </w:rPr>
        <w:t> </w:t>
      </w:r>
      <w:r>
        <w:rPr>
          <w:color w:val="44526A"/>
        </w:rPr>
        <w:t>become</w:t>
      </w:r>
      <w:r>
        <w:rPr>
          <w:color w:val="44526A"/>
          <w:spacing w:val="-5"/>
        </w:rPr>
        <w:t> </w:t>
      </w:r>
      <w:r>
        <w:rPr>
          <w:color w:val="44526A"/>
        </w:rPr>
        <w:t>the</w:t>
      </w:r>
      <w:r>
        <w:rPr>
          <w:color w:val="44526A"/>
          <w:spacing w:val="-10"/>
        </w:rPr>
        <w:t> </w:t>
      </w:r>
      <w:r>
        <w:rPr>
          <w:color w:val="44526A"/>
        </w:rPr>
        <w:t>priority</w:t>
      </w:r>
      <w:r>
        <w:rPr>
          <w:color w:val="44526A"/>
          <w:spacing w:val="-5"/>
        </w:rPr>
        <w:t> </w:t>
      </w:r>
      <w:r>
        <w:rPr>
          <w:color w:val="44526A"/>
        </w:rPr>
        <w:t>in</w:t>
      </w:r>
      <w:r>
        <w:rPr>
          <w:color w:val="44526A"/>
          <w:spacing w:val="-11"/>
        </w:rPr>
        <w:t> </w:t>
      </w:r>
      <w:r>
        <w:rPr>
          <w:color w:val="44526A"/>
        </w:rPr>
        <w:t>Automotive</w:t>
      </w:r>
      <w:r>
        <w:rPr>
          <w:color w:val="44526A"/>
          <w:spacing w:val="-4"/>
        </w:rPr>
        <w:t> </w:t>
      </w:r>
      <w:r>
        <w:rPr>
          <w:color w:val="44526A"/>
        </w:rPr>
        <w:t>companies’</w:t>
      </w:r>
      <w:r>
        <w:rPr>
          <w:color w:val="44526A"/>
          <w:spacing w:val="-6"/>
        </w:rPr>
        <w:t> </w:t>
      </w:r>
      <w:r>
        <w:rPr>
          <w:color w:val="44526A"/>
        </w:rPr>
        <w:t>production</w:t>
      </w:r>
      <w:r>
        <w:rPr>
          <w:color w:val="44526A"/>
          <w:spacing w:val="-10"/>
        </w:rPr>
        <w:t> </w:t>
      </w:r>
      <w:r>
        <w:rPr>
          <w:color w:val="44526A"/>
        </w:rPr>
        <w:t>processes.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73" w:lineRule="auto"/>
        <w:ind w:left="640" w:right="1420"/>
        <w:jc w:val="both"/>
      </w:pPr>
      <w:r>
        <w:rPr>
          <w:color w:val="44526A"/>
          <w:spacing w:val="-1"/>
        </w:rPr>
        <w:t>By focusing on reducing the environmental impact of their production </w:t>
      </w:r>
      <w:r>
        <w:rPr>
          <w:color w:val="44526A"/>
        </w:rPr>
        <w:t>operations, reducing waste, utilizing</w:t>
      </w:r>
      <w:r>
        <w:rPr>
          <w:color w:val="44526A"/>
          <w:spacing w:val="-45"/>
        </w:rPr>
        <w:t> </w:t>
      </w:r>
      <w:r>
        <w:rPr>
          <w:color w:val="44526A"/>
        </w:rPr>
        <w:t>more sustainable materials, and researching and developing new green technologies for production,</w:t>
      </w:r>
      <w:r>
        <w:rPr>
          <w:color w:val="44526A"/>
          <w:spacing w:val="1"/>
        </w:rPr>
        <w:t> </w:t>
      </w:r>
      <w:r>
        <w:rPr>
          <w:color w:val="44526A"/>
        </w:rPr>
        <w:t>automotive</w:t>
      </w:r>
      <w:r>
        <w:rPr>
          <w:color w:val="44526A"/>
          <w:spacing w:val="-5"/>
        </w:rPr>
        <w:t> </w:t>
      </w:r>
      <w:r>
        <w:rPr>
          <w:color w:val="44526A"/>
        </w:rPr>
        <w:t>manufacturers</w:t>
      </w:r>
      <w:r>
        <w:rPr>
          <w:color w:val="44526A"/>
          <w:spacing w:val="-1"/>
        </w:rPr>
        <w:t> </w:t>
      </w:r>
      <w:r>
        <w:rPr>
          <w:color w:val="44526A"/>
        </w:rPr>
        <w:t>will be</w:t>
      </w:r>
      <w:r>
        <w:rPr>
          <w:color w:val="44526A"/>
          <w:spacing w:val="1"/>
        </w:rPr>
        <w:t> </w:t>
      </w:r>
      <w:r>
        <w:rPr>
          <w:color w:val="44526A"/>
        </w:rPr>
        <w:t>in</w:t>
      </w:r>
      <w:r>
        <w:rPr>
          <w:color w:val="44526A"/>
          <w:spacing w:val="-6"/>
        </w:rPr>
        <w:t> </w:t>
      </w:r>
      <w:r>
        <w:rPr>
          <w:color w:val="44526A"/>
        </w:rPr>
        <w:t>a</w:t>
      </w:r>
      <w:r>
        <w:rPr>
          <w:color w:val="44526A"/>
          <w:spacing w:val="-5"/>
        </w:rPr>
        <w:t> </w:t>
      </w:r>
      <w:r>
        <w:rPr>
          <w:color w:val="44526A"/>
        </w:rPr>
        <w:t>strong</w:t>
      </w:r>
      <w:r>
        <w:rPr>
          <w:color w:val="44526A"/>
          <w:spacing w:val="-4"/>
        </w:rPr>
        <w:t> </w:t>
      </w:r>
      <w:r>
        <w:rPr>
          <w:color w:val="44526A"/>
        </w:rPr>
        <w:t>position</w:t>
      </w:r>
      <w:r>
        <w:rPr>
          <w:color w:val="44526A"/>
          <w:spacing w:val="-5"/>
        </w:rPr>
        <w:t> </w:t>
      </w:r>
      <w:r>
        <w:rPr>
          <w:color w:val="44526A"/>
        </w:rPr>
        <w:t>to</w:t>
      </w:r>
      <w:r>
        <w:rPr>
          <w:color w:val="44526A"/>
          <w:spacing w:val="-12"/>
        </w:rPr>
        <w:t> </w:t>
      </w:r>
      <w:r>
        <w:rPr>
          <w:color w:val="44526A"/>
        </w:rPr>
        <w:t>remain</w:t>
      </w:r>
      <w:r>
        <w:rPr>
          <w:color w:val="44526A"/>
          <w:spacing w:val="-1"/>
        </w:rPr>
        <w:t> </w:t>
      </w:r>
      <w:r>
        <w:rPr>
          <w:color w:val="44526A"/>
        </w:rPr>
        <w:t>competitive</w:t>
      </w:r>
      <w:r>
        <w:rPr>
          <w:color w:val="44526A"/>
          <w:spacing w:val="-3"/>
        </w:rPr>
        <w:t> </w:t>
      </w:r>
      <w:r>
        <w:rPr>
          <w:color w:val="44526A"/>
        </w:rPr>
        <w:t>in</w:t>
      </w:r>
      <w:r>
        <w:rPr>
          <w:color w:val="44526A"/>
          <w:spacing w:val="-5"/>
        </w:rPr>
        <w:t> </w:t>
      </w:r>
      <w:r>
        <w:rPr>
          <w:color w:val="44526A"/>
        </w:rPr>
        <w:t>the</w:t>
      </w:r>
      <w:r>
        <w:rPr>
          <w:color w:val="44526A"/>
          <w:spacing w:val="-5"/>
        </w:rPr>
        <w:t> </w:t>
      </w:r>
      <w:r>
        <w:rPr>
          <w:color w:val="44526A"/>
        </w:rPr>
        <w:t>years</w:t>
      </w:r>
      <w:r>
        <w:rPr>
          <w:color w:val="44526A"/>
          <w:spacing w:val="-1"/>
        </w:rPr>
        <w:t> </w:t>
      </w:r>
      <w:r>
        <w:rPr>
          <w:color w:val="44526A"/>
        </w:rPr>
        <w:t>to</w:t>
      </w:r>
      <w:r>
        <w:rPr>
          <w:color w:val="44526A"/>
          <w:spacing w:val="-11"/>
        </w:rPr>
        <w:t> </w:t>
      </w:r>
      <w:r>
        <w:rPr>
          <w:color w:val="44526A"/>
        </w:rPr>
        <w:t>come.</w:t>
      </w:r>
    </w:p>
    <w:p>
      <w:pPr>
        <w:pStyle w:val="BodyText"/>
        <w:spacing w:line="261" w:lineRule="auto" w:before="170"/>
        <w:ind w:left="640" w:right="1423"/>
        <w:jc w:val="both"/>
      </w:pPr>
      <w:r>
        <w:rPr>
          <w:color w:val="44526A"/>
        </w:rPr>
        <w:t>Your</w:t>
      </w:r>
      <w:r>
        <w:rPr>
          <w:color w:val="44526A"/>
          <w:spacing w:val="1"/>
        </w:rPr>
        <w:t> </w:t>
      </w:r>
      <w:r>
        <w:rPr>
          <w:color w:val="44526A"/>
        </w:rPr>
        <w:t>company</w:t>
      </w:r>
      <w:r>
        <w:rPr>
          <w:color w:val="44526A"/>
          <w:spacing w:val="1"/>
        </w:rPr>
        <w:t> </w:t>
      </w:r>
      <w:r>
        <w:rPr>
          <w:color w:val="44526A"/>
        </w:rPr>
        <w:t>has</w:t>
      </w:r>
      <w:r>
        <w:rPr>
          <w:color w:val="44526A"/>
          <w:spacing w:val="1"/>
        </w:rPr>
        <w:t> </w:t>
      </w:r>
      <w:r>
        <w:rPr>
          <w:color w:val="44526A"/>
        </w:rPr>
        <w:t>something</w:t>
      </w:r>
      <w:r>
        <w:rPr>
          <w:color w:val="44526A"/>
          <w:spacing w:val="1"/>
        </w:rPr>
        <w:t> </w:t>
      </w:r>
      <w:r>
        <w:rPr>
          <w:color w:val="44526A"/>
        </w:rPr>
        <w:t>unique</w:t>
      </w:r>
      <w:r>
        <w:rPr>
          <w:color w:val="44526A"/>
          <w:spacing w:val="1"/>
        </w:rPr>
        <w:t> </w:t>
      </w:r>
      <w:r>
        <w:rPr>
          <w:color w:val="44526A"/>
        </w:rPr>
        <w:t>and</w:t>
      </w:r>
      <w:r>
        <w:rPr>
          <w:color w:val="44526A"/>
          <w:spacing w:val="1"/>
        </w:rPr>
        <w:t> </w:t>
      </w:r>
      <w:r>
        <w:rPr>
          <w:color w:val="44526A"/>
        </w:rPr>
        <w:t>powerful</w:t>
      </w:r>
      <w:r>
        <w:rPr>
          <w:color w:val="44526A"/>
          <w:spacing w:val="1"/>
        </w:rPr>
        <w:t> </w:t>
      </w:r>
      <w:r>
        <w:rPr>
          <w:color w:val="44526A"/>
        </w:rPr>
        <w:t>to</w:t>
      </w:r>
      <w:r>
        <w:rPr>
          <w:color w:val="44526A"/>
          <w:spacing w:val="1"/>
        </w:rPr>
        <w:t> </w:t>
      </w:r>
      <w:r>
        <w:rPr>
          <w:color w:val="44526A"/>
        </w:rPr>
        <w:t>share</w:t>
      </w:r>
      <w:r>
        <w:rPr>
          <w:color w:val="44526A"/>
          <w:spacing w:val="1"/>
        </w:rPr>
        <w:t> </w:t>
      </w:r>
      <w:r>
        <w:rPr>
          <w:color w:val="44526A"/>
        </w:rPr>
        <w:t>with</w:t>
      </w:r>
      <w:r>
        <w:rPr>
          <w:color w:val="44526A"/>
          <w:spacing w:val="1"/>
        </w:rPr>
        <w:t> </w:t>
      </w:r>
      <w:r>
        <w:rPr>
          <w:color w:val="44526A"/>
        </w:rPr>
        <w:t>automotive</w:t>
      </w:r>
      <w:r>
        <w:rPr>
          <w:color w:val="44526A"/>
          <w:spacing w:val="1"/>
        </w:rPr>
        <w:t> </w:t>
      </w:r>
      <w:r>
        <w:rPr>
          <w:color w:val="44526A"/>
        </w:rPr>
        <w:t>professionals</w:t>
      </w:r>
      <w:r>
        <w:rPr>
          <w:color w:val="44526A"/>
          <w:spacing w:val="1"/>
        </w:rPr>
        <w:t> </w:t>
      </w:r>
      <w:r>
        <w:rPr>
          <w:color w:val="44526A"/>
        </w:rPr>
        <w:t>and</w:t>
      </w:r>
      <w:r>
        <w:rPr>
          <w:color w:val="44526A"/>
          <w:spacing w:val="1"/>
        </w:rPr>
        <w:t> </w:t>
      </w:r>
      <w:r>
        <w:rPr>
          <w:color w:val="44526A"/>
        </w:rPr>
        <w:t>sustainability advocates? We are seeking dynamic speakers who are passionate about their topics, have</w:t>
      </w:r>
      <w:r>
        <w:rPr>
          <w:color w:val="44526A"/>
          <w:spacing w:val="1"/>
        </w:rPr>
        <w:t> </w:t>
      </w:r>
      <w:r>
        <w:rPr>
          <w:color w:val="44526A"/>
        </w:rPr>
        <w:t>inspiring</w:t>
      </w:r>
      <w:r>
        <w:rPr>
          <w:color w:val="44526A"/>
          <w:spacing w:val="1"/>
        </w:rPr>
        <w:t> </w:t>
      </w:r>
      <w:r>
        <w:rPr>
          <w:color w:val="44526A"/>
        </w:rPr>
        <w:t>real industry</w:t>
      </w:r>
      <w:r>
        <w:rPr>
          <w:color w:val="44526A"/>
          <w:spacing w:val="1"/>
        </w:rPr>
        <w:t> </w:t>
      </w:r>
      <w:r>
        <w:rPr>
          <w:color w:val="44526A"/>
        </w:rPr>
        <w:t>experience</w:t>
      </w:r>
      <w:r>
        <w:rPr>
          <w:color w:val="44526A"/>
          <w:spacing w:val="-9"/>
        </w:rPr>
        <w:t> </w:t>
      </w:r>
      <w:r>
        <w:rPr>
          <w:color w:val="44526A"/>
        </w:rPr>
        <w:t>to</w:t>
      </w:r>
      <w:r>
        <w:rPr>
          <w:color w:val="44526A"/>
          <w:spacing w:val="-1"/>
        </w:rPr>
        <w:t> </w:t>
      </w:r>
      <w:r>
        <w:rPr>
          <w:color w:val="44526A"/>
        </w:rPr>
        <w:t>share</w:t>
      </w:r>
      <w:r>
        <w:rPr>
          <w:color w:val="44526A"/>
          <w:spacing w:val="-4"/>
        </w:rPr>
        <w:t> </w:t>
      </w:r>
      <w:r>
        <w:rPr>
          <w:color w:val="44526A"/>
        </w:rPr>
        <w:t>and</w:t>
      </w:r>
      <w:r>
        <w:rPr>
          <w:color w:val="44526A"/>
          <w:spacing w:val="-5"/>
        </w:rPr>
        <w:t> </w:t>
      </w:r>
      <w:r>
        <w:rPr>
          <w:color w:val="44526A"/>
        </w:rPr>
        <w:t>can</w:t>
      </w:r>
      <w:r>
        <w:rPr>
          <w:color w:val="44526A"/>
          <w:spacing w:val="-6"/>
        </w:rPr>
        <w:t> </w:t>
      </w:r>
      <w:r>
        <w:rPr>
          <w:color w:val="44526A"/>
        </w:rPr>
        <w:t>captivate an audience.</w:t>
      </w:r>
    </w:p>
    <w:p>
      <w:pPr>
        <w:pStyle w:val="BodyText"/>
        <w:spacing w:before="151"/>
        <w:ind w:left="640"/>
      </w:pPr>
      <w:r>
        <w:rPr>
          <w:color w:val="44526A"/>
          <w:spacing w:val="-1"/>
        </w:rPr>
        <w:t>At CARES</w:t>
      </w:r>
      <w:r>
        <w:rPr>
          <w:color w:val="44526A"/>
          <w:spacing w:val="-5"/>
        </w:rPr>
        <w:t> </w:t>
      </w:r>
      <w:r>
        <w:rPr>
          <w:color w:val="44526A"/>
          <w:spacing w:val="-1"/>
        </w:rPr>
        <w:t>2023, we </w:t>
      </w:r>
      <w:r>
        <w:rPr>
          <w:color w:val="44526A"/>
        </w:rPr>
        <w:t>address</w:t>
      </w:r>
      <w:r>
        <w:rPr>
          <w:color w:val="44526A"/>
          <w:spacing w:val="-11"/>
        </w:rPr>
        <w:t> </w:t>
      </w:r>
      <w:r>
        <w:rPr>
          <w:color w:val="44526A"/>
        </w:rPr>
        <w:t>two</w:t>
      </w:r>
      <w:r>
        <w:rPr>
          <w:color w:val="44526A"/>
          <w:spacing w:val="-1"/>
        </w:rPr>
        <w:t> </w:t>
      </w:r>
      <w:r>
        <w:rPr>
          <w:color w:val="44526A"/>
        </w:rPr>
        <w:t>main</w:t>
      </w:r>
      <w:r>
        <w:rPr>
          <w:color w:val="44526A"/>
          <w:spacing w:val="-6"/>
        </w:rPr>
        <w:t> </w:t>
      </w:r>
      <w:r>
        <w:rPr>
          <w:color w:val="44526A"/>
        </w:rPr>
        <w:t>categories</w:t>
      </w:r>
      <w:r>
        <w:rPr>
          <w:color w:val="44526A"/>
          <w:spacing w:val="-6"/>
        </w:rPr>
        <w:t> </w:t>
      </w:r>
      <w:r>
        <w:rPr>
          <w:color w:val="44526A"/>
        </w:rPr>
        <w:t>subjects:</w:t>
      </w:r>
    </w:p>
    <w:p>
      <w:pPr>
        <w:pStyle w:val="BodyText"/>
        <w:spacing w:before="9"/>
        <w:rPr>
          <w:sz w:val="16"/>
        </w:rPr>
      </w:pPr>
    </w:p>
    <w:p>
      <w:pPr>
        <w:pStyle w:val="Heading4"/>
        <w:rPr>
          <w:rFonts w:ascii="Calibri"/>
        </w:rPr>
      </w:pPr>
      <w:bookmarkStart w:name="Resource Sustainability" w:id="6"/>
      <w:bookmarkEnd w:id="6"/>
      <w:r>
        <w:rPr>
          <w:b w:val="0"/>
        </w:rPr>
      </w:r>
      <w:r>
        <w:rPr>
          <w:rFonts w:ascii="Calibri"/>
          <w:color w:val="44526A"/>
          <w:spacing w:val="-1"/>
        </w:rPr>
        <w:t>Resource</w:t>
      </w:r>
      <w:r>
        <w:rPr>
          <w:rFonts w:ascii="Calibri"/>
          <w:color w:val="44526A"/>
          <w:spacing w:val="-12"/>
        </w:rPr>
        <w:t> </w:t>
      </w:r>
      <w:r>
        <w:rPr>
          <w:rFonts w:ascii="Calibri"/>
          <w:color w:val="44526A"/>
        </w:rPr>
        <w:t>Sustainability</w:t>
      </w:r>
    </w:p>
    <w:p>
      <w:pPr>
        <w:pStyle w:val="BodyText"/>
        <w:spacing w:line="276" w:lineRule="auto" w:before="188"/>
        <w:ind w:left="640" w:right="1417"/>
        <w:jc w:val="both"/>
      </w:pPr>
      <w:r>
        <w:rPr>
          <w:color w:val="44526A"/>
        </w:rPr>
        <w:t>This can include ways to develop alternative more sustainable sources for the raw materials used in car</w:t>
      </w:r>
      <w:r>
        <w:rPr>
          <w:color w:val="44526A"/>
          <w:spacing w:val="1"/>
        </w:rPr>
        <w:t> </w:t>
      </w:r>
      <w:r>
        <w:rPr>
          <w:color w:val="44526A"/>
        </w:rPr>
        <w:t>manufacturing, implement renewable and recyclable materials (zero-carbon steel, carbon fiber materials,</w:t>
      </w:r>
      <w:r>
        <w:rPr>
          <w:color w:val="44526A"/>
          <w:spacing w:val="1"/>
        </w:rPr>
        <w:t> </w:t>
      </w:r>
      <w:r>
        <w:rPr>
          <w:color w:val="44526A"/>
        </w:rPr>
        <w:t>soy, wheat...), reduce waste materials that are produced during the production process… all means that</w:t>
      </w:r>
      <w:r>
        <w:rPr>
          <w:color w:val="44526A"/>
          <w:spacing w:val="1"/>
        </w:rPr>
        <w:t> </w:t>
      </w:r>
      <w:r>
        <w:rPr>
          <w:color w:val="44526A"/>
        </w:rPr>
        <w:t>can</w:t>
      </w:r>
      <w:r>
        <w:rPr>
          <w:color w:val="44526A"/>
          <w:spacing w:val="-1"/>
        </w:rPr>
        <w:t> </w:t>
      </w:r>
      <w:r>
        <w:rPr>
          <w:color w:val="44526A"/>
        </w:rPr>
        <w:t>reduce fuel</w:t>
      </w:r>
      <w:r>
        <w:rPr>
          <w:color w:val="44526A"/>
          <w:spacing w:val="-5"/>
        </w:rPr>
        <w:t> </w:t>
      </w:r>
      <w:r>
        <w:rPr>
          <w:color w:val="44526A"/>
        </w:rPr>
        <w:t>consumption</w:t>
      </w:r>
      <w:r>
        <w:rPr>
          <w:color w:val="44526A"/>
          <w:spacing w:val="-1"/>
        </w:rPr>
        <w:t> </w:t>
      </w:r>
      <w:r>
        <w:rPr>
          <w:color w:val="44526A"/>
        </w:rPr>
        <w:t>as</w:t>
      </w:r>
      <w:r>
        <w:rPr>
          <w:color w:val="44526A"/>
          <w:spacing w:val="-2"/>
        </w:rPr>
        <w:t> </w:t>
      </w:r>
      <w:r>
        <w:rPr>
          <w:color w:val="44526A"/>
        </w:rPr>
        <w:t>well</w:t>
      </w:r>
      <w:r>
        <w:rPr>
          <w:color w:val="44526A"/>
          <w:spacing w:val="1"/>
        </w:rPr>
        <w:t> </w:t>
      </w:r>
      <w:r>
        <w:rPr>
          <w:color w:val="44526A"/>
        </w:rPr>
        <w:t>as</w:t>
      </w:r>
      <w:r>
        <w:rPr>
          <w:color w:val="44526A"/>
          <w:spacing w:val="-12"/>
        </w:rPr>
        <w:t> </w:t>
      </w:r>
      <w:r>
        <w:rPr>
          <w:color w:val="44526A"/>
        </w:rPr>
        <w:t>emissions</w:t>
      </w:r>
      <w:r>
        <w:rPr>
          <w:color w:val="44526A"/>
          <w:spacing w:val="-1"/>
        </w:rPr>
        <w:t> </w:t>
      </w:r>
      <w:r>
        <w:rPr>
          <w:color w:val="44526A"/>
        </w:rPr>
        <w:t>throughout</w:t>
      </w:r>
      <w:r>
        <w:rPr>
          <w:color w:val="44526A"/>
          <w:spacing w:val="2"/>
        </w:rPr>
        <w:t> </w:t>
      </w:r>
      <w:r>
        <w:rPr>
          <w:color w:val="44526A"/>
        </w:rPr>
        <w:t>production.</w:t>
      </w:r>
    </w:p>
    <w:p>
      <w:pPr>
        <w:pStyle w:val="BodyText"/>
        <w:spacing w:line="273" w:lineRule="auto" w:before="170"/>
        <w:ind w:left="640" w:right="1409"/>
        <w:jc w:val="both"/>
      </w:pPr>
      <w:r>
        <w:rPr>
          <w:color w:val="44526A"/>
        </w:rPr>
        <w:t>Resource sustainability category aims to identify ways to further reduce the amount of energy used,</w:t>
      </w:r>
      <w:r>
        <w:rPr>
          <w:color w:val="44526A"/>
          <w:spacing w:val="1"/>
        </w:rPr>
        <w:t> </w:t>
      </w:r>
      <w:r>
        <w:rPr>
          <w:color w:val="44526A"/>
        </w:rPr>
        <w:t>including</w:t>
      </w:r>
      <w:r>
        <w:rPr>
          <w:color w:val="44526A"/>
          <w:spacing w:val="1"/>
        </w:rPr>
        <w:t> </w:t>
      </w:r>
      <w:r>
        <w:rPr>
          <w:color w:val="44526A"/>
        </w:rPr>
        <w:t>renewable</w:t>
      </w:r>
      <w:r>
        <w:rPr>
          <w:color w:val="44526A"/>
          <w:spacing w:val="1"/>
        </w:rPr>
        <w:t> </w:t>
      </w:r>
      <w:r>
        <w:rPr>
          <w:color w:val="44526A"/>
        </w:rPr>
        <w:t>sources,</w:t>
      </w:r>
      <w:r>
        <w:rPr>
          <w:color w:val="44526A"/>
          <w:spacing w:val="1"/>
        </w:rPr>
        <w:t> </w:t>
      </w:r>
      <w:r>
        <w:rPr>
          <w:color w:val="44526A"/>
        </w:rPr>
        <w:t>improving the</w:t>
      </w:r>
      <w:r>
        <w:rPr>
          <w:color w:val="44526A"/>
          <w:spacing w:val="1"/>
        </w:rPr>
        <w:t> </w:t>
      </w:r>
      <w:r>
        <w:rPr>
          <w:color w:val="44526A"/>
        </w:rPr>
        <w:t>overall</w:t>
      </w:r>
      <w:r>
        <w:rPr>
          <w:color w:val="44526A"/>
          <w:spacing w:val="1"/>
        </w:rPr>
        <w:t> </w:t>
      </w:r>
      <w:r>
        <w:rPr>
          <w:color w:val="44526A"/>
        </w:rPr>
        <w:t>energy</w:t>
      </w:r>
      <w:r>
        <w:rPr>
          <w:color w:val="44526A"/>
          <w:spacing w:val="1"/>
        </w:rPr>
        <w:t> </w:t>
      </w:r>
      <w:r>
        <w:rPr>
          <w:color w:val="44526A"/>
        </w:rPr>
        <w:t>efficiency</w:t>
      </w:r>
      <w:r>
        <w:rPr>
          <w:color w:val="44526A"/>
          <w:spacing w:val="1"/>
        </w:rPr>
        <w:t> </w:t>
      </w:r>
      <w:r>
        <w:rPr>
          <w:color w:val="44526A"/>
        </w:rPr>
        <w:t>of</w:t>
      </w:r>
      <w:r>
        <w:rPr>
          <w:color w:val="44526A"/>
          <w:spacing w:val="1"/>
        </w:rPr>
        <w:t> </w:t>
      </w:r>
      <w:r>
        <w:rPr>
          <w:color w:val="44526A"/>
        </w:rPr>
        <w:t>automotive production,</w:t>
      </w:r>
      <w:r>
        <w:rPr>
          <w:color w:val="44526A"/>
          <w:spacing w:val="1"/>
        </w:rPr>
        <w:t> </w:t>
      </w:r>
      <w:r>
        <w:rPr>
          <w:color w:val="44526A"/>
        </w:rPr>
        <w:t>and</w:t>
      </w:r>
      <w:r>
        <w:rPr>
          <w:color w:val="44526A"/>
          <w:spacing w:val="1"/>
        </w:rPr>
        <w:t> </w:t>
      </w:r>
      <w:r>
        <w:rPr>
          <w:color w:val="44526A"/>
        </w:rPr>
        <w:t>implementing</w:t>
      </w:r>
      <w:r>
        <w:rPr>
          <w:color w:val="44526A"/>
          <w:spacing w:val="-4"/>
        </w:rPr>
        <w:t> </w:t>
      </w:r>
      <w:r>
        <w:rPr>
          <w:color w:val="44526A"/>
        </w:rPr>
        <w:t>smart</w:t>
      </w:r>
      <w:r>
        <w:rPr>
          <w:color w:val="44526A"/>
          <w:spacing w:val="1"/>
        </w:rPr>
        <w:t> </w:t>
      </w:r>
      <w:r>
        <w:rPr>
          <w:color w:val="44526A"/>
        </w:rPr>
        <w:t>energy</w:t>
      </w:r>
      <w:r>
        <w:rPr>
          <w:color w:val="44526A"/>
          <w:spacing w:val="-4"/>
        </w:rPr>
        <w:t> </w:t>
      </w:r>
      <w:r>
        <w:rPr>
          <w:color w:val="44526A"/>
        </w:rPr>
        <w:t>management</w:t>
      </w:r>
      <w:r>
        <w:rPr>
          <w:color w:val="44526A"/>
          <w:spacing w:val="1"/>
        </w:rPr>
        <w:t> </w:t>
      </w:r>
      <w:r>
        <w:rPr>
          <w:color w:val="44526A"/>
        </w:rPr>
        <w:t>systems</w:t>
      </w:r>
      <w:r>
        <w:rPr>
          <w:color w:val="44526A"/>
          <w:spacing w:val="-11"/>
        </w:rPr>
        <w:t> </w:t>
      </w:r>
      <w:r>
        <w:rPr>
          <w:color w:val="44526A"/>
        </w:rPr>
        <w:t>throughout</w:t>
      </w:r>
      <w:r>
        <w:rPr>
          <w:color w:val="44526A"/>
          <w:spacing w:val="2"/>
        </w:rPr>
        <w:t> </w:t>
      </w:r>
      <w:r>
        <w:rPr>
          <w:color w:val="44526A"/>
        </w:rPr>
        <w:t>their</w:t>
      </w:r>
      <w:r>
        <w:rPr>
          <w:color w:val="44526A"/>
          <w:spacing w:val="-2"/>
        </w:rPr>
        <w:t> </w:t>
      </w:r>
      <w:r>
        <w:rPr>
          <w:color w:val="44526A"/>
        </w:rPr>
        <w:t>production</w:t>
      </w:r>
      <w:r>
        <w:rPr>
          <w:color w:val="44526A"/>
          <w:spacing w:val="-1"/>
        </w:rPr>
        <w:t> </w:t>
      </w:r>
      <w:r>
        <w:rPr>
          <w:color w:val="44526A"/>
        </w:rPr>
        <w:t>processes.</w:t>
      </w:r>
    </w:p>
    <w:p>
      <w:pPr>
        <w:pStyle w:val="BodyText"/>
        <w:spacing w:line="273" w:lineRule="auto" w:before="170"/>
        <w:ind w:left="640" w:right="1422"/>
        <w:jc w:val="both"/>
      </w:pPr>
      <w:r>
        <w:rPr>
          <w:color w:val="44526A"/>
        </w:rPr>
        <w:t>We look for companies who will demonstrate efficient production methods, design for durability and</w:t>
      </w:r>
      <w:r>
        <w:rPr>
          <w:color w:val="44526A"/>
          <w:spacing w:val="1"/>
        </w:rPr>
        <w:t> </w:t>
      </w:r>
      <w:r>
        <w:rPr>
          <w:color w:val="44526A"/>
        </w:rPr>
        <w:t>recyclability, including developing closed-loop battery technology by reusing batteries and recycling the</w:t>
      </w:r>
      <w:r>
        <w:rPr>
          <w:color w:val="44526A"/>
          <w:spacing w:val="1"/>
        </w:rPr>
        <w:t> </w:t>
      </w:r>
      <w:r>
        <w:rPr>
          <w:color w:val="44526A"/>
        </w:rPr>
        <w:t>metals.</w:t>
      </w:r>
    </w:p>
    <w:p>
      <w:pPr>
        <w:pStyle w:val="Heading4"/>
        <w:spacing w:before="165"/>
        <w:rPr>
          <w:rFonts w:ascii="Calibri"/>
        </w:rPr>
      </w:pPr>
      <w:bookmarkStart w:name="Data Empowerment" w:id="7"/>
      <w:bookmarkEnd w:id="7"/>
      <w:r>
        <w:rPr>
          <w:b w:val="0"/>
        </w:rPr>
      </w:r>
      <w:r>
        <w:rPr>
          <w:rFonts w:ascii="Calibri"/>
          <w:color w:val="44526A"/>
          <w:spacing w:val="-1"/>
        </w:rPr>
        <w:t>Data Empowerment</w:t>
      </w:r>
    </w:p>
    <w:p>
      <w:pPr>
        <w:pStyle w:val="BodyText"/>
        <w:spacing w:line="276" w:lineRule="auto" w:before="197"/>
        <w:ind w:left="640" w:right="1420"/>
        <w:jc w:val="both"/>
      </w:pPr>
      <w:r>
        <w:rPr>
          <w:color w:val="44526A"/>
        </w:rPr>
        <w:t>The efficient use of resources, decreasing emissions and reducing the amount of waste produced are all</w:t>
      </w:r>
      <w:r>
        <w:rPr>
          <w:color w:val="44526A"/>
          <w:spacing w:val="1"/>
        </w:rPr>
        <w:t> </w:t>
      </w:r>
      <w:r>
        <w:rPr>
          <w:color w:val="44526A"/>
        </w:rPr>
        <w:t>important elements of sustainability in the automotive industry. Data is increasingly important in helping</w:t>
      </w:r>
      <w:r>
        <w:rPr>
          <w:color w:val="44526A"/>
          <w:spacing w:val="1"/>
        </w:rPr>
        <w:t> </w:t>
      </w:r>
      <w:r>
        <w:rPr>
          <w:color w:val="44526A"/>
        </w:rPr>
        <w:t>to</w:t>
      </w:r>
      <w:r>
        <w:rPr>
          <w:color w:val="44526A"/>
          <w:spacing w:val="1"/>
        </w:rPr>
        <w:t> </w:t>
      </w:r>
      <w:r>
        <w:rPr>
          <w:color w:val="44526A"/>
        </w:rPr>
        <w:t>ensure</w:t>
      </w:r>
      <w:r>
        <w:rPr>
          <w:color w:val="44526A"/>
          <w:spacing w:val="1"/>
        </w:rPr>
        <w:t> </w:t>
      </w:r>
      <w:r>
        <w:rPr>
          <w:color w:val="44526A"/>
        </w:rPr>
        <w:t>the</w:t>
      </w:r>
      <w:r>
        <w:rPr>
          <w:color w:val="44526A"/>
          <w:spacing w:val="1"/>
        </w:rPr>
        <w:t> </w:t>
      </w:r>
      <w:r>
        <w:rPr>
          <w:color w:val="44526A"/>
        </w:rPr>
        <w:t>sustainability</w:t>
      </w:r>
      <w:r>
        <w:rPr>
          <w:color w:val="44526A"/>
          <w:spacing w:val="1"/>
        </w:rPr>
        <w:t> </w:t>
      </w:r>
      <w:r>
        <w:rPr>
          <w:color w:val="44526A"/>
        </w:rPr>
        <w:t>of</w:t>
      </w:r>
      <w:r>
        <w:rPr>
          <w:color w:val="44526A"/>
          <w:spacing w:val="1"/>
        </w:rPr>
        <w:t> </w:t>
      </w:r>
      <w:r>
        <w:rPr>
          <w:color w:val="44526A"/>
        </w:rPr>
        <w:t>automotive</w:t>
      </w:r>
      <w:r>
        <w:rPr>
          <w:color w:val="44526A"/>
          <w:spacing w:val="1"/>
        </w:rPr>
        <w:t> </w:t>
      </w:r>
      <w:r>
        <w:rPr>
          <w:color w:val="44526A"/>
        </w:rPr>
        <w:t>manufacturing</w:t>
      </w:r>
      <w:r>
        <w:rPr>
          <w:color w:val="44526A"/>
          <w:spacing w:val="1"/>
        </w:rPr>
        <w:t> </w:t>
      </w:r>
      <w:r>
        <w:rPr>
          <w:color w:val="44526A"/>
        </w:rPr>
        <w:t>and</w:t>
      </w:r>
      <w:r>
        <w:rPr>
          <w:color w:val="44526A"/>
          <w:spacing w:val="1"/>
        </w:rPr>
        <w:t> </w:t>
      </w:r>
      <w:r>
        <w:rPr>
          <w:color w:val="44526A"/>
        </w:rPr>
        <w:t>determinate</w:t>
      </w:r>
      <w:r>
        <w:rPr>
          <w:color w:val="44526A"/>
          <w:spacing w:val="1"/>
        </w:rPr>
        <w:t> </w:t>
      </w:r>
      <w:r>
        <w:rPr>
          <w:color w:val="44526A"/>
        </w:rPr>
        <w:t>the</w:t>
      </w:r>
      <w:r>
        <w:rPr>
          <w:color w:val="44526A"/>
          <w:spacing w:val="1"/>
        </w:rPr>
        <w:t> </w:t>
      </w:r>
      <w:r>
        <w:rPr>
          <w:color w:val="44526A"/>
        </w:rPr>
        <w:t>ROI</w:t>
      </w:r>
      <w:r>
        <w:rPr>
          <w:color w:val="44526A"/>
          <w:spacing w:val="1"/>
        </w:rPr>
        <w:t> </w:t>
      </w:r>
      <w:r>
        <w:rPr>
          <w:color w:val="44526A"/>
        </w:rPr>
        <w:t>of</w:t>
      </w:r>
      <w:r>
        <w:rPr>
          <w:color w:val="44526A"/>
          <w:spacing w:val="1"/>
        </w:rPr>
        <w:t> </w:t>
      </w:r>
      <w:r>
        <w:rPr>
          <w:color w:val="44526A"/>
        </w:rPr>
        <w:t>sustainability</w:t>
      </w:r>
      <w:r>
        <w:rPr>
          <w:color w:val="44526A"/>
          <w:spacing w:val="-45"/>
        </w:rPr>
        <w:t> </w:t>
      </w:r>
      <w:r>
        <w:rPr>
          <w:color w:val="44526A"/>
        </w:rPr>
        <w:t>initiatives.</w:t>
      </w:r>
    </w:p>
    <w:p>
      <w:pPr>
        <w:pStyle w:val="BodyText"/>
        <w:spacing w:line="276" w:lineRule="auto" w:before="161"/>
        <w:ind w:left="640" w:right="1432"/>
        <w:jc w:val="both"/>
      </w:pPr>
      <w:r>
        <w:rPr>
          <w:color w:val="44526A"/>
        </w:rPr>
        <w:t>Data Empowerment aims to identify data-driven approaches solutions which allow for information to be</w:t>
      </w:r>
      <w:r>
        <w:rPr>
          <w:color w:val="44526A"/>
          <w:spacing w:val="1"/>
        </w:rPr>
        <w:t> </w:t>
      </w:r>
      <w:r>
        <w:rPr>
          <w:color w:val="44526A"/>
        </w:rPr>
        <w:t>gathered about the use of various resources, such as materials, energy, and water, which can then be</w:t>
      </w:r>
      <w:r>
        <w:rPr>
          <w:color w:val="44526A"/>
          <w:spacing w:val="1"/>
        </w:rPr>
        <w:t> </w:t>
      </w:r>
      <w:r>
        <w:rPr>
          <w:color w:val="44526A"/>
        </w:rPr>
        <w:t>analyzed</w:t>
      </w:r>
      <w:r>
        <w:rPr>
          <w:color w:val="44526A"/>
          <w:spacing w:val="-1"/>
        </w:rPr>
        <w:t> </w:t>
      </w:r>
      <w:r>
        <w:rPr>
          <w:color w:val="44526A"/>
        </w:rPr>
        <w:t>and</w:t>
      </w:r>
      <w:r>
        <w:rPr>
          <w:color w:val="44526A"/>
          <w:spacing w:val="-1"/>
        </w:rPr>
        <w:t> </w:t>
      </w:r>
      <w:r>
        <w:rPr>
          <w:color w:val="44526A"/>
        </w:rPr>
        <w:t>acted upon.</w:t>
      </w:r>
    </w:p>
    <w:p>
      <w:pPr>
        <w:pStyle w:val="BodyText"/>
        <w:spacing w:line="273" w:lineRule="auto" w:before="162"/>
        <w:ind w:left="640" w:right="1415"/>
        <w:jc w:val="both"/>
      </w:pPr>
      <w:r>
        <w:rPr>
          <w:color w:val="44526A"/>
        </w:rPr>
        <w:t>This could include services and solutions which provide quality, comparable and transparent data of the</w:t>
      </w:r>
      <w:r>
        <w:rPr>
          <w:color w:val="44526A"/>
          <w:spacing w:val="1"/>
        </w:rPr>
        <w:t> </w:t>
      </w:r>
      <w:r>
        <w:rPr>
          <w:color w:val="44526A"/>
        </w:rPr>
        <w:t>emissions produced by suppliers and other parts of the supply chain. By understanding how emissions are</w:t>
      </w:r>
      <w:r>
        <w:rPr>
          <w:color w:val="44526A"/>
          <w:spacing w:val="-45"/>
        </w:rPr>
        <w:t> </w:t>
      </w:r>
      <w:r>
        <w:rPr>
          <w:color w:val="44526A"/>
          <w:spacing w:val="-1"/>
        </w:rPr>
        <w:t>generated</w:t>
      </w:r>
      <w:r>
        <w:rPr>
          <w:color w:val="44526A"/>
          <w:spacing w:val="-9"/>
        </w:rPr>
        <w:t> </w:t>
      </w:r>
      <w:r>
        <w:rPr>
          <w:color w:val="44526A"/>
          <w:spacing w:val="-1"/>
        </w:rPr>
        <w:t>and</w:t>
      </w:r>
      <w:r>
        <w:rPr>
          <w:color w:val="44526A"/>
          <w:spacing w:val="-5"/>
        </w:rPr>
        <w:t> </w:t>
      </w:r>
      <w:r>
        <w:rPr>
          <w:color w:val="44526A"/>
          <w:spacing w:val="-1"/>
        </w:rPr>
        <w:t>whether</w:t>
      </w:r>
      <w:r>
        <w:rPr>
          <w:color w:val="44526A"/>
          <w:spacing w:val="-11"/>
        </w:rPr>
        <w:t> </w:t>
      </w:r>
      <w:r>
        <w:rPr>
          <w:color w:val="44526A"/>
          <w:spacing w:val="-1"/>
        </w:rPr>
        <w:t>they</w:t>
      </w:r>
      <w:r>
        <w:rPr>
          <w:color w:val="44526A"/>
          <w:spacing w:val="-9"/>
        </w:rPr>
        <w:t> </w:t>
      </w:r>
      <w:r>
        <w:rPr>
          <w:color w:val="44526A"/>
          <w:spacing w:val="-1"/>
        </w:rPr>
        <w:t>are</w:t>
      </w:r>
      <w:r>
        <w:rPr>
          <w:color w:val="44526A"/>
          <w:spacing w:val="-8"/>
        </w:rPr>
        <w:t> </w:t>
      </w:r>
      <w:r>
        <w:rPr>
          <w:color w:val="44526A"/>
          <w:spacing w:val="-1"/>
        </w:rPr>
        <w:t>increasing</w:t>
      </w:r>
      <w:r>
        <w:rPr>
          <w:color w:val="44526A"/>
          <w:spacing w:val="-4"/>
        </w:rPr>
        <w:t> </w:t>
      </w:r>
      <w:r>
        <w:rPr>
          <w:color w:val="44526A"/>
          <w:spacing w:val="-1"/>
        </w:rPr>
        <w:t>or</w:t>
      </w:r>
      <w:r>
        <w:rPr>
          <w:color w:val="44526A"/>
          <w:spacing w:val="-6"/>
        </w:rPr>
        <w:t> </w:t>
      </w:r>
      <w:r>
        <w:rPr>
          <w:color w:val="44526A"/>
          <w:spacing w:val="-1"/>
        </w:rPr>
        <w:t>decreasing,</w:t>
      </w:r>
      <w:r>
        <w:rPr>
          <w:color w:val="44526A"/>
          <w:spacing w:val="-14"/>
        </w:rPr>
        <w:t> </w:t>
      </w:r>
      <w:r>
        <w:rPr>
          <w:color w:val="44526A"/>
        </w:rPr>
        <w:t>automotive</w:t>
      </w:r>
      <w:r>
        <w:rPr>
          <w:color w:val="44526A"/>
          <w:spacing w:val="-8"/>
        </w:rPr>
        <w:t> </w:t>
      </w:r>
      <w:r>
        <w:rPr>
          <w:color w:val="44526A"/>
        </w:rPr>
        <w:t>manufacturers</w:t>
      </w:r>
      <w:r>
        <w:rPr>
          <w:color w:val="44526A"/>
          <w:spacing w:val="-9"/>
        </w:rPr>
        <w:t> </w:t>
      </w:r>
      <w:r>
        <w:rPr>
          <w:color w:val="44526A"/>
        </w:rPr>
        <w:t>can</w:t>
      </w:r>
      <w:r>
        <w:rPr>
          <w:color w:val="44526A"/>
          <w:spacing w:val="-10"/>
        </w:rPr>
        <w:t> </w:t>
      </w:r>
      <w:r>
        <w:rPr>
          <w:color w:val="44526A"/>
        </w:rPr>
        <w:t>work on</w:t>
      </w:r>
      <w:r>
        <w:rPr>
          <w:color w:val="44526A"/>
          <w:spacing w:val="-1"/>
        </w:rPr>
        <w:t> </w:t>
      </w:r>
      <w:r>
        <w:rPr>
          <w:color w:val="44526A"/>
        </w:rPr>
        <w:t>reducing</w:t>
      </w:r>
      <w:r>
        <w:rPr>
          <w:color w:val="44526A"/>
          <w:spacing w:val="-45"/>
        </w:rPr>
        <w:t> </w:t>
      </w:r>
      <w:r>
        <w:rPr>
          <w:color w:val="44526A"/>
        </w:rPr>
        <w:t>emissions</w:t>
      </w:r>
      <w:r>
        <w:rPr>
          <w:color w:val="44526A"/>
          <w:spacing w:val="-2"/>
        </w:rPr>
        <w:t> </w:t>
      </w:r>
      <w:r>
        <w:rPr>
          <w:color w:val="44526A"/>
        </w:rPr>
        <w:t>more efficiently.</w:t>
      </w:r>
    </w:p>
    <w:p>
      <w:pPr>
        <w:pStyle w:val="BodyText"/>
        <w:spacing w:line="280" w:lineRule="auto" w:before="161"/>
        <w:ind w:left="640" w:right="1407"/>
        <w:jc w:val="both"/>
        <w:rPr>
          <w:sz w:val="22"/>
        </w:rPr>
      </w:pPr>
      <w:r>
        <w:rPr>
          <w:color w:val="44526A"/>
        </w:rPr>
        <w:t>Finally,</w:t>
      </w:r>
      <w:r>
        <w:rPr>
          <w:color w:val="44526A"/>
          <w:spacing w:val="-2"/>
        </w:rPr>
        <w:t> </w:t>
      </w:r>
      <w:r>
        <w:rPr>
          <w:color w:val="44526A"/>
        </w:rPr>
        <w:t>data</w:t>
      </w:r>
      <w:r>
        <w:rPr>
          <w:color w:val="44526A"/>
          <w:spacing w:val="-6"/>
        </w:rPr>
        <w:t> </w:t>
      </w:r>
      <w:r>
        <w:rPr>
          <w:color w:val="44526A"/>
        </w:rPr>
        <w:t>is</w:t>
      </w:r>
      <w:r>
        <w:rPr>
          <w:color w:val="44526A"/>
          <w:spacing w:val="-7"/>
        </w:rPr>
        <w:t> </w:t>
      </w:r>
      <w:r>
        <w:rPr>
          <w:color w:val="44526A"/>
        </w:rPr>
        <w:t>an</w:t>
      </w:r>
      <w:r>
        <w:rPr>
          <w:color w:val="44526A"/>
          <w:spacing w:val="-6"/>
        </w:rPr>
        <w:t> </w:t>
      </w:r>
      <w:r>
        <w:rPr>
          <w:color w:val="44526A"/>
        </w:rPr>
        <w:t>asset</w:t>
      </w:r>
      <w:r>
        <w:rPr>
          <w:color w:val="44526A"/>
          <w:spacing w:val="1"/>
        </w:rPr>
        <w:t> </w:t>
      </w:r>
      <w:r>
        <w:rPr>
          <w:color w:val="44526A"/>
        </w:rPr>
        <w:t>when</w:t>
      </w:r>
      <w:r>
        <w:rPr>
          <w:color w:val="44526A"/>
          <w:spacing w:val="-6"/>
        </w:rPr>
        <w:t> </w:t>
      </w:r>
      <w:r>
        <w:rPr>
          <w:color w:val="44526A"/>
        </w:rPr>
        <w:t>it</w:t>
      </w:r>
      <w:r>
        <w:rPr>
          <w:color w:val="44526A"/>
          <w:spacing w:val="-5"/>
        </w:rPr>
        <w:t> </w:t>
      </w:r>
      <w:r>
        <w:rPr>
          <w:color w:val="44526A"/>
        </w:rPr>
        <w:t>comes</w:t>
      </w:r>
      <w:r>
        <w:rPr>
          <w:color w:val="44526A"/>
          <w:spacing w:val="-6"/>
        </w:rPr>
        <w:t> </w:t>
      </w:r>
      <w:r>
        <w:rPr>
          <w:color w:val="44526A"/>
        </w:rPr>
        <w:t>to</w:t>
      </w:r>
      <w:r>
        <w:rPr>
          <w:color w:val="44526A"/>
          <w:spacing w:val="-7"/>
        </w:rPr>
        <w:t> </w:t>
      </w:r>
      <w:r>
        <w:rPr>
          <w:color w:val="44526A"/>
        </w:rPr>
        <w:t>measuring</w:t>
      </w:r>
      <w:r>
        <w:rPr>
          <w:color w:val="44526A"/>
          <w:spacing w:val="-4"/>
        </w:rPr>
        <w:t> </w:t>
      </w:r>
      <w:r>
        <w:rPr>
          <w:color w:val="44526A"/>
        </w:rPr>
        <w:t>the</w:t>
      </w:r>
      <w:r>
        <w:rPr>
          <w:color w:val="44526A"/>
          <w:spacing w:val="-6"/>
        </w:rPr>
        <w:t> </w:t>
      </w:r>
      <w:r>
        <w:rPr>
          <w:color w:val="44526A"/>
        </w:rPr>
        <w:t>return</w:t>
      </w:r>
      <w:r>
        <w:rPr>
          <w:color w:val="44526A"/>
          <w:spacing w:val="-1"/>
        </w:rPr>
        <w:t> </w:t>
      </w:r>
      <w:r>
        <w:rPr>
          <w:color w:val="44526A"/>
        </w:rPr>
        <w:t>on</w:t>
      </w:r>
      <w:r>
        <w:rPr>
          <w:color w:val="44526A"/>
          <w:spacing w:val="-7"/>
        </w:rPr>
        <w:t> </w:t>
      </w:r>
      <w:r>
        <w:rPr>
          <w:color w:val="44526A"/>
        </w:rPr>
        <w:t>investment</w:t>
      </w:r>
      <w:r>
        <w:rPr>
          <w:color w:val="44526A"/>
          <w:spacing w:val="1"/>
        </w:rPr>
        <w:t> </w:t>
      </w:r>
      <w:r>
        <w:rPr>
          <w:color w:val="44526A"/>
        </w:rPr>
        <w:t>of</w:t>
      </w:r>
      <w:r>
        <w:rPr>
          <w:color w:val="44526A"/>
          <w:spacing w:val="-8"/>
        </w:rPr>
        <w:t> </w:t>
      </w:r>
      <w:r>
        <w:rPr>
          <w:color w:val="44526A"/>
        </w:rPr>
        <w:t>sustainability initiatives</w:t>
      </w:r>
      <w:r>
        <w:rPr>
          <w:color w:val="44526A"/>
          <w:spacing w:val="-6"/>
        </w:rPr>
        <w:t> </w:t>
      </w:r>
      <w:r>
        <w:rPr>
          <w:color w:val="44526A"/>
        </w:rPr>
        <w:t>in</w:t>
      </w:r>
      <w:r>
        <w:rPr>
          <w:color w:val="44526A"/>
          <w:spacing w:val="1"/>
        </w:rPr>
        <w:t> </w:t>
      </w:r>
      <w:r>
        <w:rPr>
          <w:color w:val="44526A"/>
        </w:rPr>
        <w:t>automotive</w:t>
      </w:r>
      <w:r>
        <w:rPr>
          <w:color w:val="44526A"/>
          <w:spacing w:val="1"/>
        </w:rPr>
        <w:t> </w:t>
      </w:r>
      <w:r>
        <w:rPr>
          <w:color w:val="44526A"/>
        </w:rPr>
        <w:t>manufacturing.</w:t>
      </w:r>
      <w:r>
        <w:rPr>
          <w:color w:val="44526A"/>
          <w:spacing w:val="1"/>
        </w:rPr>
        <w:t> </w:t>
      </w:r>
      <w:r>
        <w:rPr>
          <w:color w:val="44526A"/>
        </w:rPr>
        <w:t>At</w:t>
      </w:r>
      <w:r>
        <w:rPr>
          <w:color w:val="44526A"/>
          <w:spacing w:val="1"/>
        </w:rPr>
        <w:t> </w:t>
      </w:r>
      <w:r>
        <w:rPr>
          <w:color w:val="44526A"/>
        </w:rPr>
        <w:t>CARES</w:t>
      </w:r>
      <w:r>
        <w:rPr>
          <w:color w:val="44526A"/>
          <w:spacing w:val="1"/>
        </w:rPr>
        <w:t> </w:t>
      </w:r>
      <w:r>
        <w:rPr>
          <w:color w:val="44526A"/>
        </w:rPr>
        <w:t>2023,</w:t>
      </w:r>
      <w:r>
        <w:rPr>
          <w:color w:val="44526A"/>
          <w:spacing w:val="1"/>
        </w:rPr>
        <w:t> </w:t>
      </w:r>
      <w:r>
        <w:rPr>
          <w:color w:val="44526A"/>
        </w:rPr>
        <w:t>we</w:t>
      </w:r>
      <w:r>
        <w:rPr>
          <w:color w:val="44526A"/>
          <w:spacing w:val="1"/>
        </w:rPr>
        <w:t> </w:t>
      </w:r>
      <w:r>
        <w:rPr>
          <w:color w:val="44526A"/>
        </w:rPr>
        <w:t>look</w:t>
      </w:r>
      <w:r>
        <w:rPr>
          <w:color w:val="44526A"/>
          <w:spacing w:val="1"/>
        </w:rPr>
        <w:t> </w:t>
      </w:r>
      <w:r>
        <w:rPr>
          <w:color w:val="44526A"/>
        </w:rPr>
        <w:t>for</w:t>
      </w:r>
      <w:r>
        <w:rPr>
          <w:color w:val="44526A"/>
          <w:spacing w:val="1"/>
        </w:rPr>
        <w:t> </w:t>
      </w:r>
      <w:r>
        <w:rPr>
          <w:color w:val="44526A"/>
        </w:rPr>
        <w:t>presentations</w:t>
      </w:r>
      <w:r>
        <w:rPr>
          <w:color w:val="44526A"/>
          <w:spacing w:val="1"/>
        </w:rPr>
        <w:t> </w:t>
      </w:r>
      <w:r>
        <w:rPr>
          <w:color w:val="44526A"/>
        </w:rPr>
        <w:t>about</w:t>
      </w:r>
      <w:r>
        <w:rPr>
          <w:color w:val="44526A"/>
          <w:spacing w:val="1"/>
        </w:rPr>
        <w:t> </w:t>
      </w:r>
      <w:r>
        <w:rPr>
          <w:color w:val="44526A"/>
        </w:rPr>
        <w:t>solutions</w:t>
      </w:r>
      <w:r>
        <w:rPr>
          <w:color w:val="44526A"/>
          <w:spacing w:val="1"/>
        </w:rPr>
        <w:t> </w:t>
      </w:r>
      <w:r>
        <w:rPr>
          <w:color w:val="44526A"/>
        </w:rPr>
        <w:t>and</w:t>
      </w:r>
      <w:r>
        <w:rPr>
          <w:color w:val="44526A"/>
          <w:spacing w:val="1"/>
        </w:rPr>
        <w:t> </w:t>
      </w:r>
      <w:r>
        <w:rPr>
          <w:color w:val="44526A"/>
        </w:rPr>
        <w:t>tools</w:t>
      </w:r>
      <w:r>
        <w:rPr>
          <w:color w:val="44526A"/>
          <w:spacing w:val="1"/>
        </w:rPr>
        <w:t> </w:t>
      </w:r>
      <w:r>
        <w:rPr>
          <w:color w:val="44526A"/>
        </w:rPr>
        <w:t>to</w:t>
      </w:r>
      <w:r>
        <w:rPr>
          <w:color w:val="44526A"/>
          <w:spacing w:val="1"/>
        </w:rPr>
        <w:t> </w:t>
      </w:r>
      <w:r>
        <w:rPr>
          <w:color w:val="44526A"/>
        </w:rPr>
        <w:t>determine the impact of Auto manufacturers’ programs and initiatives in terms of factors such as cost</w:t>
      </w:r>
      <w:r>
        <w:rPr>
          <w:color w:val="44526A"/>
          <w:spacing w:val="1"/>
        </w:rPr>
        <w:t> </w:t>
      </w:r>
      <w:r>
        <w:rPr>
          <w:color w:val="44526A"/>
        </w:rPr>
        <w:t>savings,</w:t>
      </w:r>
      <w:r>
        <w:rPr>
          <w:color w:val="44526A"/>
          <w:spacing w:val="-1"/>
        </w:rPr>
        <w:t> </w:t>
      </w:r>
      <w:r>
        <w:rPr>
          <w:color w:val="44526A"/>
        </w:rPr>
        <w:t>efficiency gains, and</w:t>
      </w:r>
      <w:r>
        <w:rPr>
          <w:color w:val="44526A"/>
          <w:spacing w:val="-6"/>
        </w:rPr>
        <w:t> </w:t>
      </w:r>
      <w:r>
        <w:rPr>
          <w:color w:val="44526A"/>
        </w:rPr>
        <w:t>environmental</w:t>
      </w:r>
      <w:r>
        <w:rPr>
          <w:color w:val="44526A"/>
          <w:spacing w:val="-4"/>
        </w:rPr>
        <w:t> </w:t>
      </w:r>
      <w:r>
        <w:rPr>
          <w:color w:val="44526A"/>
        </w:rPr>
        <w:t>performance</w:t>
      </w:r>
      <w:r>
        <w:rPr>
          <w:color w:val="44526A"/>
          <w:sz w:val="22"/>
        </w:rPr>
        <w:t>.</w:t>
      </w:r>
    </w:p>
    <w:p>
      <w:pPr>
        <w:spacing w:after="0" w:line="280" w:lineRule="auto"/>
        <w:jc w:val="both"/>
        <w:rPr>
          <w:sz w:val="22"/>
        </w:rPr>
        <w:sectPr>
          <w:pgSz w:w="11910" w:h="16840"/>
          <w:pgMar w:top="0" w:bottom="280" w:left="8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9.4pt;height:101.95pt;mso-position-horizontal-relative:page;mso-position-vertical-relative:page;z-index:-15992832" coordorigin="0,0" coordsize="1988,2039">
            <v:shape style="position:absolute;left:320;top:622;width:1668;height:862" type="#_x0000_t75" stroked="false">
              <v:imagedata r:id="rId15" o:title=""/>
            </v:shape>
            <v:shape style="position:absolute;left:0;top:0;width:1595;height:2039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1"/>
      </w:pPr>
      <w:r>
        <w:rPr/>
        <w:pict>
          <v:group style="position:absolute;margin-left:499.100006pt;margin-top:-60.53474pt;width:96.25pt;height:123.1pt;mso-position-horizontal-relative:page;mso-position-vertical-relative:paragraph;z-index:-15992320" coordorigin="9982,-1211" coordsize="1925,2462">
            <v:shape style="position:absolute;left:10615;top:-1154;width:1291;height:2404" type="#_x0000_t75" stroked="false">
              <v:imagedata r:id="rId12" o:title=""/>
            </v:shape>
            <v:shape style="position:absolute;left:9982;top:-1211;width:1925;height:1969" type="#_x0000_t75" stroked="false">
              <v:imagedata r:id="rId13" o:title=""/>
            </v:shape>
            <w10:wrap type="none"/>
          </v:group>
        </w:pict>
      </w:r>
      <w:bookmarkStart w:name="PRACTICAL INFORMATION" w:id="8"/>
      <w:bookmarkEnd w:id="8"/>
      <w:r>
        <w:rPr/>
      </w:r>
      <w:r>
        <w:rPr>
          <w:color w:val="44526A"/>
          <w:w w:val="95"/>
        </w:rPr>
        <w:t>PRACTICAL</w:t>
      </w:r>
      <w:r>
        <w:rPr>
          <w:color w:val="44526A"/>
          <w:spacing w:val="319"/>
        </w:rPr>
        <w:t> </w:t>
      </w:r>
      <w:r>
        <w:rPr>
          <w:color w:val="44526A"/>
          <w:w w:val="95"/>
        </w:rPr>
        <w:t>INFORMATION</w:t>
      </w:r>
    </w:p>
    <w:p>
      <w:pPr>
        <w:pStyle w:val="BodyText"/>
        <w:spacing w:before="6"/>
        <w:rPr>
          <w:rFonts w:ascii="Arial Black"/>
          <w:sz w:val="16"/>
        </w:rPr>
      </w:pPr>
    </w:p>
    <w:p>
      <w:pPr>
        <w:pStyle w:val="Heading3"/>
        <w:tabs>
          <w:tab w:pos="10133" w:val="left" w:leader="none"/>
        </w:tabs>
      </w:pPr>
      <w:bookmarkStart w:name="HOW ARE THE PAPERS SELECTED?" w:id="9"/>
      <w:bookmarkEnd w:id="9"/>
      <w:r>
        <w:rPr>
          <w:b w:val="0"/>
        </w:rPr>
      </w:r>
      <w:r>
        <w:rPr>
          <w:color w:val="44526A"/>
          <w:spacing w:val="-26"/>
          <w:shd w:fill="E2E2E2" w:color="auto" w:val="clear"/>
        </w:rPr>
        <w:t> </w:t>
      </w:r>
      <w:r>
        <w:rPr>
          <w:color w:val="44526A"/>
          <w:spacing w:val="-1"/>
          <w:shd w:fill="E2E2E2" w:color="auto" w:val="clear"/>
        </w:rPr>
        <w:t>HOW</w:t>
      </w:r>
      <w:r>
        <w:rPr>
          <w:color w:val="44526A"/>
          <w:spacing w:val="-13"/>
          <w:shd w:fill="E2E2E2" w:color="auto" w:val="clear"/>
        </w:rPr>
        <w:t> </w:t>
      </w:r>
      <w:r>
        <w:rPr>
          <w:color w:val="44526A"/>
          <w:spacing w:val="-1"/>
          <w:shd w:fill="E2E2E2" w:color="auto" w:val="clear"/>
        </w:rPr>
        <w:t>ARE</w:t>
      </w:r>
      <w:r>
        <w:rPr>
          <w:color w:val="44526A"/>
          <w:spacing w:val="-9"/>
          <w:shd w:fill="E2E2E2" w:color="auto" w:val="clear"/>
        </w:rPr>
        <w:t> </w:t>
      </w:r>
      <w:r>
        <w:rPr>
          <w:color w:val="44526A"/>
          <w:shd w:fill="E2E2E2" w:color="auto" w:val="clear"/>
        </w:rPr>
        <w:t>THE</w:t>
      </w:r>
      <w:r>
        <w:rPr>
          <w:color w:val="44526A"/>
          <w:spacing w:val="-8"/>
          <w:shd w:fill="E2E2E2" w:color="auto" w:val="clear"/>
        </w:rPr>
        <w:t> </w:t>
      </w:r>
      <w:r>
        <w:rPr>
          <w:color w:val="44526A"/>
          <w:shd w:fill="E2E2E2" w:color="auto" w:val="clear"/>
        </w:rPr>
        <w:t>PAPERS SELECTED?</w:t>
        <w:tab/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76" w:lineRule="auto" w:before="187"/>
        <w:ind w:left="640" w:right="1416"/>
        <w:jc w:val="both"/>
      </w:pPr>
      <w:r>
        <w:rPr>
          <w:color w:val="44526A"/>
        </w:rPr>
        <w:t>Papers are evaluated and assembled by a high-level International Committee composed of major OEMs</w:t>
      </w:r>
      <w:r>
        <w:rPr>
          <w:color w:val="44526A"/>
          <w:spacing w:val="1"/>
        </w:rPr>
        <w:t> </w:t>
      </w:r>
      <w:r>
        <w:rPr>
          <w:color w:val="44526A"/>
        </w:rPr>
        <w:t>and suppliers. Using the information in the form you will have filled in below, they will assess its industrial</w:t>
      </w:r>
      <w:r>
        <w:rPr>
          <w:color w:val="44526A"/>
          <w:spacing w:val="-45"/>
        </w:rPr>
        <w:t> </w:t>
      </w:r>
      <w:r>
        <w:rPr>
          <w:color w:val="44526A"/>
          <w:spacing w:val="-1"/>
        </w:rPr>
        <w:t>relevance</w:t>
      </w:r>
      <w:r>
        <w:rPr>
          <w:color w:val="44526A"/>
          <w:spacing w:val="-14"/>
        </w:rPr>
        <w:t> </w:t>
      </w:r>
      <w:r>
        <w:rPr>
          <w:color w:val="44526A"/>
          <w:spacing w:val="-1"/>
        </w:rPr>
        <w:t>and</w:t>
      </w:r>
      <w:r>
        <w:rPr>
          <w:color w:val="44526A"/>
          <w:spacing w:val="-15"/>
        </w:rPr>
        <w:t> </w:t>
      </w:r>
      <w:r>
        <w:rPr>
          <w:color w:val="44526A"/>
        </w:rPr>
        <w:t>contribution</w:t>
      </w:r>
      <w:r>
        <w:rPr>
          <w:color w:val="44526A"/>
          <w:spacing w:val="-15"/>
        </w:rPr>
        <w:t> </w:t>
      </w:r>
      <w:r>
        <w:rPr>
          <w:color w:val="44526A"/>
        </w:rPr>
        <w:t>to</w:t>
      </w:r>
      <w:r>
        <w:rPr>
          <w:color w:val="44526A"/>
          <w:spacing w:val="-15"/>
        </w:rPr>
        <w:t> </w:t>
      </w:r>
      <w:r>
        <w:rPr>
          <w:color w:val="44526A"/>
        </w:rPr>
        <w:t>the</w:t>
      </w:r>
      <w:r>
        <w:rPr>
          <w:color w:val="44526A"/>
          <w:spacing w:val="-10"/>
        </w:rPr>
        <w:t> </w:t>
      </w:r>
      <w:r>
        <w:rPr>
          <w:color w:val="44526A"/>
        </w:rPr>
        <w:t>industry.</w:t>
      </w:r>
      <w:r>
        <w:rPr>
          <w:color w:val="44526A"/>
          <w:spacing w:val="-10"/>
        </w:rPr>
        <w:t> </w:t>
      </w:r>
      <w:r>
        <w:rPr>
          <w:color w:val="44526A"/>
        </w:rPr>
        <w:t>It</w:t>
      </w:r>
      <w:r>
        <w:rPr>
          <w:color w:val="44526A"/>
          <w:spacing w:val="-14"/>
        </w:rPr>
        <w:t> </w:t>
      </w:r>
      <w:r>
        <w:rPr>
          <w:color w:val="44526A"/>
        </w:rPr>
        <w:t>is</w:t>
      </w:r>
      <w:r>
        <w:rPr>
          <w:color w:val="44526A"/>
          <w:spacing w:val="-11"/>
        </w:rPr>
        <w:t> </w:t>
      </w:r>
      <w:r>
        <w:rPr>
          <w:color w:val="44526A"/>
        </w:rPr>
        <w:t>therefore</w:t>
      </w:r>
      <w:r>
        <w:rPr>
          <w:color w:val="44526A"/>
          <w:spacing w:val="-14"/>
        </w:rPr>
        <w:t> </w:t>
      </w:r>
      <w:r>
        <w:rPr>
          <w:color w:val="44526A"/>
        </w:rPr>
        <w:t>crucial</w:t>
      </w:r>
      <w:r>
        <w:rPr>
          <w:color w:val="44526A"/>
          <w:spacing w:val="-10"/>
        </w:rPr>
        <w:t> </w:t>
      </w:r>
      <w:r>
        <w:rPr>
          <w:color w:val="44526A"/>
        </w:rPr>
        <w:t>for</w:t>
      </w:r>
      <w:r>
        <w:rPr>
          <w:color w:val="44526A"/>
          <w:spacing w:val="-11"/>
        </w:rPr>
        <w:t> </w:t>
      </w:r>
      <w:r>
        <w:rPr>
          <w:color w:val="44526A"/>
        </w:rPr>
        <w:t>your</w:t>
      </w:r>
      <w:r>
        <w:rPr>
          <w:color w:val="44526A"/>
          <w:spacing w:val="-11"/>
        </w:rPr>
        <w:t> </w:t>
      </w:r>
      <w:r>
        <w:rPr>
          <w:color w:val="44526A"/>
        </w:rPr>
        <w:t>form</w:t>
      </w:r>
      <w:r>
        <w:rPr>
          <w:color w:val="44526A"/>
          <w:spacing w:val="-15"/>
        </w:rPr>
        <w:t> </w:t>
      </w:r>
      <w:r>
        <w:rPr>
          <w:color w:val="44526A"/>
        </w:rPr>
        <w:t>to</w:t>
      </w:r>
      <w:r>
        <w:rPr>
          <w:color w:val="44526A"/>
          <w:spacing w:val="-10"/>
        </w:rPr>
        <w:t> </w:t>
      </w:r>
      <w:r>
        <w:rPr>
          <w:color w:val="44526A"/>
        </w:rPr>
        <w:t>be</w:t>
      </w:r>
      <w:r>
        <w:rPr>
          <w:color w:val="44526A"/>
          <w:spacing w:val="-14"/>
        </w:rPr>
        <w:t> </w:t>
      </w:r>
      <w:r>
        <w:rPr>
          <w:color w:val="44526A"/>
        </w:rPr>
        <w:t>filled</w:t>
      </w:r>
      <w:r>
        <w:rPr>
          <w:color w:val="44526A"/>
          <w:spacing w:val="-10"/>
        </w:rPr>
        <w:t> </w:t>
      </w:r>
      <w:r>
        <w:rPr>
          <w:color w:val="44526A"/>
        </w:rPr>
        <w:t>in</w:t>
      </w:r>
      <w:r>
        <w:rPr>
          <w:color w:val="44526A"/>
          <w:spacing w:val="-10"/>
        </w:rPr>
        <w:t> </w:t>
      </w:r>
      <w:r>
        <w:rPr>
          <w:color w:val="44526A"/>
        </w:rPr>
        <w:t>with</w:t>
      </w:r>
      <w:r>
        <w:rPr>
          <w:color w:val="44526A"/>
          <w:spacing w:val="-12"/>
        </w:rPr>
        <w:t> </w:t>
      </w:r>
      <w:r>
        <w:rPr>
          <w:b/>
          <w:color w:val="44526A"/>
        </w:rPr>
        <w:t>key</w:t>
      </w:r>
      <w:r>
        <w:rPr>
          <w:b/>
          <w:color w:val="44526A"/>
          <w:spacing w:val="-14"/>
        </w:rPr>
        <w:t> </w:t>
      </w:r>
      <w:r>
        <w:rPr>
          <w:b/>
          <w:color w:val="44526A"/>
        </w:rPr>
        <w:t>details</w:t>
      </w:r>
      <w:r>
        <w:rPr>
          <w:b/>
          <w:color w:val="44526A"/>
          <w:spacing w:val="-45"/>
        </w:rPr>
        <w:t> </w:t>
      </w:r>
      <w:r>
        <w:rPr>
          <w:b/>
          <w:color w:val="44526A"/>
        </w:rPr>
        <w:t>in</w:t>
      </w:r>
      <w:r>
        <w:rPr>
          <w:b/>
          <w:color w:val="44526A"/>
          <w:spacing w:val="1"/>
        </w:rPr>
        <w:t> </w:t>
      </w:r>
      <w:r>
        <w:rPr>
          <w:b/>
          <w:color w:val="44526A"/>
        </w:rPr>
        <w:t>each</w:t>
      </w:r>
      <w:r>
        <w:rPr>
          <w:b/>
          <w:color w:val="44526A"/>
          <w:spacing w:val="-7"/>
        </w:rPr>
        <w:t> </w:t>
      </w:r>
      <w:r>
        <w:rPr>
          <w:b/>
          <w:color w:val="44526A"/>
        </w:rPr>
        <w:t>section</w:t>
      </w:r>
      <w:r>
        <w:rPr>
          <w:color w:val="44526A"/>
        </w:rPr>
        <w:t>.</w:t>
      </w:r>
      <w:r>
        <w:rPr>
          <w:color w:val="44526A"/>
          <w:spacing w:val="-10"/>
        </w:rPr>
        <w:t> </w:t>
      </w:r>
      <w:r>
        <w:rPr>
          <w:color w:val="44526A"/>
        </w:rPr>
        <w:t>Focus</w:t>
      </w:r>
      <w:r>
        <w:rPr>
          <w:color w:val="44526A"/>
          <w:spacing w:val="-6"/>
        </w:rPr>
        <w:t> </w:t>
      </w:r>
      <w:r>
        <w:rPr>
          <w:color w:val="44526A"/>
        </w:rPr>
        <w:t>will</w:t>
      </w:r>
      <w:r>
        <w:rPr>
          <w:color w:val="44526A"/>
          <w:spacing w:val="-1"/>
        </w:rPr>
        <w:t> </w:t>
      </w:r>
      <w:r>
        <w:rPr>
          <w:color w:val="44526A"/>
        </w:rPr>
        <w:t>be on</w:t>
      </w:r>
      <w:r>
        <w:rPr>
          <w:color w:val="44526A"/>
          <w:spacing w:val="-10"/>
        </w:rPr>
        <w:t> </w:t>
      </w:r>
      <w:r>
        <w:rPr>
          <w:color w:val="44526A"/>
        </w:rPr>
        <w:t>tests</w:t>
      </w:r>
      <w:r>
        <w:rPr>
          <w:color w:val="44526A"/>
          <w:spacing w:val="-1"/>
        </w:rPr>
        <w:t> </w:t>
      </w:r>
      <w:r>
        <w:rPr>
          <w:color w:val="44526A"/>
        </w:rPr>
        <w:t>results,</w:t>
      </w:r>
      <w:r>
        <w:rPr>
          <w:color w:val="44526A"/>
          <w:spacing w:val="1"/>
        </w:rPr>
        <w:t> </w:t>
      </w:r>
      <w:r>
        <w:rPr>
          <w:color w:val="44526A"/>
        </w:rPr>
        <w:t>figures, applicability,</w:t>
      </w:r>
      <w:r>
        <w:rPr>
          <w:color w:val="44526A"/>
          <w:spacing w:val="-1"/>
        </w:rPr>
        <w:t> </w:t>
      </w:r>
      <w:r>
        <w:rPr>
          <w:color w:val="44526A"/>
        </w:rPr>
        <w:t>and</w:t>
      </w:r>
      <w:r>
        <w:rPr>
          <w:color w:val="44526A"/>
          <w:spacing w:val="-1"/>
        </w:rPr>
        <w:t> </w:t>
      </w:r>
      <w:r>
        <w:rPr>
          <w:color w:val="44526A"/>
        </w:rPr>
        <w:t>benefits.</w:t>
      </w:r>
    </w:p>
    <w:p>
      <w:pPr>
        <w:spacing w:before="160"/>
        <w:ind w:left="640" w:right="0" w:firstLine="0"/>
        <w:jc w:val="both"/>
        <w:rPr>
          <w:b/>
          <w:sz w:val="21"/>
        </w:rPr>
      </w:pPr>
      <w:r>
        <w:rPr>
          <w:b/>
          <w:color w:val="44526A"/>
          <w:sz w:val="21"/>
        </w:rPr>
        <w:t>Preference</w:t>
      </w:r>
      <w:r>
        <w:rPr>
          <w:b/>
          <w:color w:val="44526A"/>
          <w:spacing w:val="-11"/>
          <w:sz w:val="21"/>
        </w:rPr>
        <w:t> </w:t>
      </w:r>
      <w:r>
        <w:rPr>
          <w:b/>
          <w:color w:val="44526A"/>
          <w:sz w:val="21"/>
        </w:rPr>
        <w:t>will</w:t>
      </w:r>
      <w:r>
        <w:rPr>
          <w:b/>
          <w:color w:val="44526A"/>
          <w:spacing w:val="-10"/>
          <w:sz w:val="21"/>
        </w:rPr>
        <w:t> </w:t>
      </w:r>
      <w:r>
        <w:rPr>
          <w:b/>
          <w:color w:val="44526A"/>
          <w:sz w:val="21"/>
        </w:rPr>
        <w:t>be</w:t>
      </w:r>
      <w:r>
        <w:rPr>
          <w:b/>
          <w:color w:val="44526A"/>
          <w:spacing w:val="-11"/>
          <w:sz w:val="21"/>
        </w:rPr>
        <w:t> </w:t>
      </w:r>
      <w:r>
        <w:rPr>
          <w:b/>
          <w:color w:val="44526A"/>
          <w:sz w:val="21"/>
        </w:rPr>
        <w:t>given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to</w:t>
      </w:r>
      <w:r>
        <w:rPr>
          <w:b/>
          <w:color w:val="44526A"/>
          <w:spacing w:val="-5"/>
          <w:sz w:val="21"/>
        </w:rPr>
        <w:t> </w:t>
      </w:r>
      <w:r>
        <w:rPr>
          <w:b/>
          <w:color w:val="44526A"/>
          <w:sz w:val="21"/>
        </w:rPr>
        <w:t>detailed</w:t>
      </w:r>
      <w:r>
        <w:rPr>
          <w:b/>
          <w:color w:val="44526A"/>
          <w:spacing w:val="-2"/>
          <w:sz w:val="21"/>
        </w:rPr>
        <w:t> </w:t>
      </w:r>
      <w:r>
        <w:rPr>
          <w:b/>
          <w:color w:val="44526A"/>
          <w:sz w:val="21"/>
        </w:rPr>
        <w:t>technical</w:t>
      </w:r>
      <w:r>
        <w:rPr>
          <w:b/>
          <w:color w:val="44526A"/>
          <w:spacing w:val="-4"/>
          <w:sz w:val="21"/>
        </w:rPr>
        <w:t> </w:t>
      </w:r>
      <w:r>
        <w:rPr>
          <w:b/>
          <w:color w:val="44526A"/>
          <w:sz w:val="21"/>
        </w:rPr>
        <w:t>papers</w:t>
      </w:r>
      <w:r>
        <w:rPr>
          <w:b/>
          <w:color w:val="44526A"/>
          <w:spacing w:val="-4"/>
          <w:sz w:val="21"/>
        </w:rPr>
        <w:t> </w:t>
      </w:r>
      <w:r>
        <w:rPr>
          <w:b/>
          <w:color w:val="44526A"/>
          <w:sz w:val="21"/>
        </w:rPr>
        <w:t>on:</w:t>
      </w:r>
    </w:p>
    <w:p>
      <w:pPr>
        <w:pStyle w:val="BodyText"/>
        <w:rPr>
          <w:b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1360" w:val="left" w:leader="none"/>
          <w:tab w:pos="1361" w:val="left" w:leader="none"/>
        </w:tabs>
        <w:spacing w:line="240" w:lineRule="auto" w:before="0" w:after="0"/>
        <w:ind w:left="1361" w:right="0" w:hanging="361"/>
        <w:jc w:val="left"/>
        <w:rPr>
          <w:sz w:val="21"/>
        </w:rPr>
      </w:pPr>
      <w:r>
        <w:rPr>
          <w:color w:val="44526A"/>
          <w:spacing w:val="-1"/>
          <w:sz w:val="21"/>
        </w:rPr>
        <w:t>Joint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presentations</w:t>
      </w:r>
      <w:r>
        <w:rPr>
          <w:color w:val="44526A"/>
          <w:spacing w:val="-8"/>
          <w:sz w:val="21"/>
        </w:rPr>
        <w:t> </w:t>
      </w:r>
      <w:r>
        <w:rPr>
          <w:color w:val="44526A"/>
          <w:sz w:val="21"/>
        </w:rPr>
        <w:t>between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the</w:t>
      </w:r>
      <w:r>
        <w:rPr>
          <w:color w:val="44526A"/>
          <w:spacing w:val="-5"/>
          <w:sz w:val="21"/>
        </w:rPr>
        <w:t> </w:t>
      </w:r>
      <w:r>
        <w:rPr>
          <w:color w:val="44526A"/>
          <w:sz w:val="21"/>
        </w:rPr>
        <w:t>OEM</w:t>
      </w:r>
      <w:r>
        <w:rPr>
          <w:color w:val="44526A"/>
          <w:spacing w:val="-4"/>
          <w:sz w:val="21"/>
        </w:rPr>
        <w:t> </w:t>
      </w:r>
      <w:r>
        <w:rPr>
          <w:color w:val="44526A"/>
          <w:sz w:val="21"/>
        </w:rPr>
        <w:t>and</w:t>
      </w:r>
      <w:r>
        <w:rPr>
          <w:color w:val="44526A"/>
          <w:spacing w:val="-12"/>
          <w:sz w:val="21"/>
        </w:rPr>
        <w:t> </w:t>
      </w:r>
      <w:r>
        <w:rPr>
          <w:color w:val="44526A"/>
          <w:sz w:val="21"/>
        </w:rPr>
        <w:t>Supplier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  <w:tab w:pos="1361" w:val="left" w:leader="none"/>
        </w:tabs>
        <w:spacing w:line="240" w:lineRule="auto" w:before="132" w:after="0"/>
        <w:ind w:left="1361" w:right="0" w:hanging="361"/>
        <w:jc w:val="left"/>
        <w:rPr>
          <w:sz w:val="21"/>
        </w:rPr>
      </w:pPr>
      <w:r>
        <w:rPr>
          <w:color w:val="44526A"/>
          <w:spacing w:val="-1"/>
          <w:sz w:val="21"/>
        </w:rPr>
        <w:t>First-hand</w:t>
      </w:r>
      <w:r>
        <w:rPr>
          <w:color w:val="44526A"/>
          <w:spacing w:val="-9"/>
          <w:sz w:val="21"/>
        </w:rPr>
        <w:t> </w:t>
      </w:r>
      <w:r>
        <w:rPr>
          <w:color w:val="44526A"/>
          <w:sz w:val="21"/>
        </w:rPr>
        <w:t>presentation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  <w:tab w:pos="1361" w:val="left" w:leader="none"/>
        </w:tabs>
        <w:spacing w:line="240" w:lineRule="auto" w:before="129" w:after="0"/>
        <w:ind w:left="1361" w:right="0" w:hanging="361"/>
        <w:jc w:val="left"/>
        <w:rPr>
          <w:sz w:val="21"/>
        </w:rPr>
      </w:pPr>
      <w:r>
        <w:rPr>
          <w:color w:val="44526A"/>
          <w:sz w:val="21"/>
        </w:rPr>
        <w:t>Real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life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industrial</w:t>
      </w:r>
      <w:r>
        <w:rPr>
          <w:color w:val="44526A"/>
          <w:spacing w:val="-11"/>
          <w:sz w:val="21"/>
        </w:rPr>
        <w:t> </w:t>
      </w:r>
      <w:r>
        <w:rPr>
          <w:color w:val="44526A"/>
          <w:sz w:val="21"/>
        </w:rPr>
        <w:t>experience</w:t>
      </w:r>
      <w:r>
        <w:rPr>
          <w:color w:val="44526A"/>
          <w:spacing w:val="-5"/>
          <w:sz w:val="21"/>
        </w:rPr>
        <w:t> </w:t>
      </w:r>
      <w:r>
        <w:rPr>
          <w:color w:val="44526A"/>
          <w:sz w:val="21"/>
        </w:rPr>
        <w:t>sharing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  <w:tab w:pos="1361" w:val="left" w:leader="none"/>
        </w:tabs>
        <w:spacing w:line="240" w:lineRule="auto" w:before="127" w:after="0"/>
        <w:ind w:left="1361" w:right="0" w:hanging="361"/>
        <w:jc w:val="left"/>
        <w:rPr>
          <w:sz w:val="21"/>
        </w:rPr>
      </w:pPr>
      <w:r>
        <w:rPr>
          <w:color w:val="44526A"/>
          <w:sz w:val="21"/>
        </w:rPr>
        <w:t>Focus</w:t>
      </w:r>
      <w:r>
        <w:rPr>
          <w:color w:val="44526A"/>
          <w:spacing w:val="-8"/>
          <w:sz w:val="21"/>
        </w:rPr>
        <w:t> </w:t>
      </w:r>
      <w:r>
        <w:rPr>
          <w:color w:val="44526A"/>
          <w:sz w:val="21"/>
        </w:rPr>
        <w:t>on</w:t>
      </w:r>
      <w:r>
        <w:rPr>
          <w:color w:val="44526A"/>
          <w:spacing w:val="-7"/>
          <w:sz w:val="21"/>
        </w:rPr>
        <w:t> </w:t>
      </w:r>
      <w:r>
        <w:rPr>
          <w:color w:val="44526A"/>
          <w:sz w:val="21"/>
        </w:rPr>
        <w:t>Technical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innovation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  <w:tab w:pos="1361" w:val="left" w:leader="none"/>
        </w:tabs>
        <w:spacing w:line="240" w:lineRule="auto" w:before="128" w:after="0"/>
        <w:ind w:left="1361" w:right="0" w:hanging="361"/>
        <w:jc w:val="left"/>
        <w:rPr>
          <w:sz w:val="21"/>
        </w:rPr>
      </w:pPr>
      <w:r>
        <w:rPr>
          <w:color w:val="44526A"/>
          <w:sz w:val="21"/>
        </w:rPr>
        <w:t>Follow-up</w:t>
      </w:r>
      <w:r>
        <w:rPr>
          <w:color w:val="44526A"/>
          <w:spacing w:val="-9"/>
          <w:sz w:val="21"/>
        </w:rPr>
        <w:t> </w:t>
      </w:r>
      <w:r>
        <w:rPr>
          <w:color w:val="44526A"/>
          <w:sz w:val="21"/>
        </w:rPr>
        <w:t>from</w:t>
      </w:r>
      <w:r>
        <w:rPr>
          <w:color w:val="44526A"/>
          <w:spacing w:val="-8"/>
          <w:sz w:val="21"/>
        </w:rPr>
        <w:t> </w:t>
      </w:r>
      <w:r>
        <w:rPr>
          <w:color w:val="44526A"/>
          <w:sz w:val="21"/>
        </w:rPr>
        <w:t>previous</w:t>
      </w:r>
      <w:r>
        <w:rPr>
          <w:color w:val="44526A"/>
          <w:spacing w:val="-9"/>
          <w:sz w:val="21"/>
        </w:rPr>
        <w:t> </w:t>
      </w:r>
      <w:r>
        <w:rPr>
          <w:color w:val="44526A"/>
          <w:sz w:val="21"/>
        </w:rPr>
        <w:t>CARES</w:t>
      </w:r>
      <w:r>
        <w:rPr>
          <w:color w:val="44526A"/>
          <w:spacing w:val="-9"/>
          <w:sz w:val="21"/>
        </w:rPr>
        <w:t> </w:t>
      </w:r>
      <w:r>
        <w:rPr>
          <w:color w:val="44526A"/>
          <w:sz w:val="21"/>
        </w:rPr>
        <w:t>Congress</w:t>
      </w:r>
      <w:r>
        <w:rPr>
          <w:color w:val="44526A"/>
          <w:spacing w:val="-9"/>
          <w:sz w:val="21"/>
        </w:rPr>
        <w:t> </w:t>
      </w:r>
      <w:r>
        <w:rPr>
          <w:color w:val="44526A"/>
          <w:sz w:val="21"/>
        </w:rPr>
        <w:t>presentations</w:t>
      </w:r>
    </w:p>
    <w:p>
      <w:pPr>
        <w:pStyle w:val="ListParagraph"/>
        <w:numPr>
          <w:ilvl w:val="0"/>
          <w:numId w:val="1"/>
        </w:numPr>
        <w:tabs>
          <w:tab w:pos="1360" w:val="left" w:leader="none"/>
          <w:tab w:pos="1361" w:val="left" w:leader="none"/>
        </w:tabs>
        <w:spacing w:line="240" w:lineRule="auto" w:before="128" w:after="0"/>
        <w:ind w:left="1361" w:right="0" w:hanging="361"/>
        <w:jc w:val="left"/>
        <w:rPr>
          <w:sz w:val="21"/>
        </w:rPr>
      </w:pPr>
      <w:r>
        <w:rPr>
          <w:color w:val="44526A"/>
          <w:spacing w:val="-1"/>
          <w:sz w:val="21"/>
        </w:rPr>
        <w:t>Interesting</w:t>
      </w:r>
      <w:r>
        <w:rPr>
          <w:color w:val="44526A"/>
          <w:spacing w:val="-3"/>
          <w:sz w:val="21"/>
        </w:rPr>
        <w:t> </w:t>
      </w:r>
      <w:r>
        <w:rPr>
          <w:color w:val="44526A"/>
          <w:spacing w:val="-1"/>
          <w:sz w:val="21"/>
        </w:rPr>
        <w:t>papers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refused</w:t>
      </w:r>
      <w:r>
        <w:rPr>
          <w:color w:val="44526A"/>
          <w:spacing w:val="-4"/>
          <w:sz w:val="21"/>
        </w:rPr>
        <w:t> </w:t>
      </w:r>
      <w:r>
        <w:rPr>
          <w:color w:val="44526A"/>
          <w:sz w:val="21"/>
        </w:rPr>
        <w:t>because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of</w:t>
      </w:r>
      <w:r>
        <w:rPr>
          <w:color w:val="44526A"/>
          <w:spacing w:val="-11"/>
          <w:sz w:val="21"/>
        </w:rPr>
        <w:t> </w:t>
      </w:r>
      <w:r>
        <w:rPr>
          <w:color w:val="44526A"/>
          <w:sz w:val="21"/>
        </w:rPr>
        <w:t>agenda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at</w:t>
      </w:r>
      <w:r>
        <w:rPr>
          <w:color w:val="44526A"/>
          <w:spacing w:val="-4"/>
          <w:sz w:val="21"/>
        </w:rPr>
        <w:t> </w:t>
      </w:r>
      <w:r>
        <w:rPr>
          <w:color w:val="44526A"/>
          <w:sz w:val="21"/>
        </w:rPr>
        <w:t>previous</w:t>
      </w:r>
      <w:r>
        <w:rPr>
          <w:color w:val="44526A"/>
          <w:spacing w:val="-15"/>
          <w:sz w:val="21"/>
        </w:rPr>
        <w:t> </w:t>
      </w:r>
      <w:r>
        <w:rPr>
          <w:color w:val="44526A"/>
          <w:sz w:val="21"/>
        </w:rPr>
        <w:t>CARES</w:t>
      </w:r>
    </w:p>
    <w:p>
      <w:pPr>
        <w:pStyle w:val="BodyText"/>
        <w:rPr>
          <w:sz w:val="20"/>
        </w:rPr>
      </w:pPr>
    </w:p>
    <w:p>
      <w:pPr>
        <w:spacing w:line="273" w:lineRule="auto" w:before="148"/>
        <w:ind w:left="640" w:right="1426" w:firstLine="0"/>
        <w:jc w:val="both"/>
        <w:rPr>
          <w:b/>
          <w:sz w:val="21"/>
        </w:rPr>
      </w:pPr>
      <w:r>
        <w:rPr>
          <w:b/>
          <w:color w:val="44526A"/>
          <w:sz w:val="21"/>
        </w:rPr>
        <w:t>The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committee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reminds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you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the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presentations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should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be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technical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than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purely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Commercial</w:t>
      </w:r>
      <w:r>
        <w:rPr>
          <w:b/>
          <w:color w:val="44526A"/>
          <w:spacing w:val="1"/>
          <w:sz w:val="21"/>
        </w:rPr>
        <w:t> </w:t>
      </w:r>
      <w:r>
        <w:rPr>
          <w:b/>
          <w:color w:val="44526A"/>
          <w:sz w:val="21"/>
        </w:rPr>
        <w:t>presentations.</w:t>
      </w:r>
    </w:p>
    <w:p>
      <w:pPr>
        <w:pStyle w:val="BodyText"/>
        <w:spacing w:before="3"/>
        <w:rPr>
          <w:b/>
          <w:sz w:val="9"/>
        </w:rPr>
      </w:pPr>
    </w:p>
    <w:p>
      <w:pPr>
        <w:pStyle w:val="Heading3"/>
        <w:tabs>
          <w:tab w:pos="10133" w:val="left" w:leader="none"/>
        </w:tabs>
      </w:pPr>
      <w:bookmarkStart w:name="BENEFITS OF BEING CARES SPEAKERS" w:id="10"/>
      <w:bookmarkEnd w:id="10"/>
      <w:r>
        <w:rPr>
          <w:b w:val="0"/>
        </w:rPr>
      </w:r>
      <w:r>
        <w:rPr>
          <w:color w:val="44526A"/>
          <w:spacing w:val="-26"/>
          <w:shd w:fill="E2E2E2" w:color="auto" w:val="clear"/>
        </w:rPr>
        <w:t> </w:t>
      </w:r>
      <w:r>
        <w:rPr>
          <w:color w:val="44526A"/>
          <w:spacing w:val="-1"/>
          <w:shd w:fill="E2E2E2" w:color="auto" w:val="clear"/>
        </w:rPr>
        <w:t>BENEFITS</w:t>
      </w:r>
      <w:r>
        <w:rPr>
          <w:color w:val="44526A"/>
          <w:spacing w:val="-7"/>
          <w:shd w:fill="E2E2E2" w:color="auto" w:val="clear"/>
        </w:rPr>
        <w:t> </w:t>
      </w:r>
      <w:r>
        <w:rPr>
          <w:color w:val="44526A"/>
          <w:shd w:fill="E2E2E2" w:color="auto" w:val="clear"/>
        </w:rPr>
        <w:t>OF</w:t>
      </w:r>
      <w:r>
        <w:rPr>
          <w:color w:val="44526A"/>
          <w:spacing w:val="-13"/>
          <w:shd w:fill="E2E2E2" w:color="auto" w:val="clear"/>
        </w:rPr>
        <w:t> </w:t>
      </w:r>
      <w:r>
        <w:rPr>
          <w:color w:val="44526A"/>
          <w:shd w:fill="E2E2E2" w:color="auto" w:val="clear"/>
        </w:rPr>
        <w:t>BEING</w:t>
      </w:r>
      <w:r>
        <w:rPr>
          <w:color w:val="44526A"/>
          <w:spacing w:val="-8"/>
          <w:shd w:fill="E2E2E2" w:color="auto" w:val="clear"/>
        </w:rPr>
        <w:t> </w:t>
      </w:r>
      <w:r>
        <w:rPr>
          <w:color w:val="44526A"/>
          <w:shd w:fill="E2E2E2" w:color="auto" w:val="clear"/>
        </w:rPr>
        <w:t>CARES</w:t>
      </w:r>
      <w:r>
        <w:rPr>
          <w:color w:val="44526A"/>
          <w:spacing w:val="-7"/>
          <w:shd w:fill="E2E2E2" w:color="auto" w:val="clear"/>
        </w:rPr>
        <w:t> </w:t>
      </w:r>
      <w:r>
        <w:rPr>
          <w:color w:val="44526A"/>
          <w:shd w:fill="E2E2E2" w:color="auto" w:val="clear"/>
        </w:rPr>
        <w:t>SPEAKERS</w:t>
        <w:tab/>
      </w:r>
    </w:p>
    <w:p>
      <w:pPr>
        <w:pStyle w:val="BodyText"/>
        <w:spacing w:before="9"/>
        <w:rPr>
          <w:b/>
          <w:sz w:val="35"/>
        </w:rPr>
      </w:pPr>
    </w:p>
    <w:p>
      <w:pPr>
        <w:pStyle w:val="BodyText"/>
        <w:spacing w:line="276" w:lineRule="auto"/>
        <w:ind w:left="640" w:right="1420"/>
        <w:jc w:val="both"/>
      </w:pPr>
      <w:r>
        <w:rPr>
          <w:color w:val="44526A"/>
        </w:rPr>
        <w:t>Being a speaker at CARES Conference is an excellent way to gain visibility for your company solutions and</w:t>
      </w:r>
      <w:r>
        <w:rPr>
          <w:color w:val="44526A"/>
          <w:spacing w:val="1"/>
        </w:rPr>
        <w:t> </w:t>
      </w:r>
      <w:r>
        <w:rPr>
          <w:color w:val="44526A"/>
        </w:rPr>
        <w:t>business expertise. You can use the opportunities to raise awareness of your company, build credibility</w:t>
      </w:r>
      <w:r>
        <w:rPr>
          <w:color w:val="44526A"/>
          <w:spacing w:val="1"/>
        </w:rPr>
        <w:t> </w:t>
      </w:r>
      <w:r>
        <w:rPr>
          <w:color w:val="44526A"/>
        </w:rPr>
        <w:t>with</w:t>
      </w:r>
      <w:r>
        <w:rPr>
          <w:color w:val="44526A"/>
          <w:spacing w:val="-1"/>
        </w:rPr>
        <w:t> </w:t>
      </w:r>
      <w:r>
        <w:rPr>
          <w:color w:val="44526A"/>
        </w:rPr>
        <w:t>your</w:t>
      </w:r>
      <w:r>
        <w:rPr>
          <w:color w:val="44526A"/>
          <w:spacing w:val="-2"/>
        </w:rPr>
        <w:t> </w:t>
      </w:r>
      <w:r>
        <w:rPr>
          <w:color w:val="44526A"/>
        </w:rPr>
        <w:t>peers</w:t>
      </w:r>
      <w:r>
        <w:rPr>
          <w:color w:val="44526A"/>
          <w:spacing w:val="-1"/>
        </w:rPr>
        <w:t> </w:t>
      </w:r>
      <w:r>
        <w:rPr>
          <w:color w:val="44526A"/>
        </w:rPr>
        <w:t>and</w:t>
      </w:r>
      <w:r>
        <w:rPr>
          <w:color w:val="44526A"/>
          <w:spacing w:val="-1"/>
        </w:rPr>
        <w:t> </w:t>
      </w:r>
      <w:r>
        <w:rPr>
          <w:color w:val="44526A"/>
        </w:rPr>
        <w:t>provide</w:t>
      </w:r>
      <w:r>
        <w:rPr>
          <w:color w:val="44526A"/>
          <w:spacing w:val="-4"/>
        </w:rPr>
        <w:t> </w:t>
      </w:r>
      <w:r>
        <w:rPr>
          <w:color w:val="44526A"/>
        </w:rPr>
        <w:t>invaluable networking opportunities.</w:t>
      </w:r>
    </w:p>
    <w:p>
      <w:pPr>
        <w:pStyle w:val="BodyText"/>
        <w:spacing w:line="276" w:lineRule="auto" w:before="120"/>
        <w:ind w:left="640" w:right="1415"/>
        <w:jc w:val="both"/>
      </w:pPr>
      <w:r>
        <w:rPr>
          <w:color w:val="44526A"/>
        </w:rPr>
        <w:t>Speaking</w:t>
      </w:r>
      <w:r>
        <w:rPr>
          <w:color w:val="44526A"/>
          <w:spacing w:val="1"/>
        </w:rPr>
        <w:t> </w:t>
      </w:r>
      <w:r>
        <w:rPr>
          <w:color w:val="44526A"/>
        </w:rPr>
        <w:t>engagements</w:t>
      </w:r>
      <w:r>
        <w:rPr>
          <w:color w:val="44526A"/>
          <w:spacing w:val="1"/>
        </w:rPr>
        <w:t> </w:t>
      </w:r>
      <w:r>
        <w:rPr>
          <w:color w:val="44526A"/>
        </w:rPr>
        <w:t>also</w:t>
      </w:r>
      <w:r>
        <w:rPr>
          <w:color w:val="44526A"/>
          <w:spacing w:val="1"/>
        </w:rPr>
        <w:t> </w:t>
      </w:r>
      <w:r>
        <w:rPr>
          <w:color w:val="44526A"/>
        </w:rPr>
        <w:t>gives</w:t>
      </w:r>
      <w:r>
        <w:rPr>
          <w:color w:val="44526A"/>
          <w:spacing w:val="1"/>
        </w:rPr>
        <w:t> </w:t>
      </w:r>
      <w:r>
        <w:rPr>
          <w:color w:val="44526A"/>
        </w:rPr>
        <w:t>the</w:t>
      </w:r>
      <w:r>
        <w:rPr>
          <w:color w:val="44526A"/>
          <w:spacing w:val="1"/>
        </w:rPr>
        <w:t> </w:t>
      </w:r>
      <w:r>
        <w:rPr>
          <w:color w:val="44526A"/>
        </w:rPr>
        <w:t>presenting</w:t>
      </w:r>
      <w:r>
        <w:rPr>
          <w:color w:val="44526A"/>
          <w:spacing w:val="1"/>
        </w:rPr>
        <w:t> </w:t>
      </w:r>
      <w:r>
        <w:rPr>
          <w:color w:val="44526A"/>
        </w:rPr>
        <w:t>companies</w:t>
      </w:r>
      <w:r>
        <w:rPr>
          <w:color w:val="44526A"/>
          <w:spacing w:val="1"/>
        </w:rPr>
        <w:t> </w:t>
      </w:r>
      <w:r>
        <w:rPr>
          <w:color w:val="44526A"/>
        </w:rPr>
        <w:t>a</w:t>
      </w:r>
      <w:r>
        <w:rPr>
          <w:color w:val="44526A"/>
          <w:spacing w:val="1"/>
        </w:rPr>
        <w:t> </w:t>
      </w:r>
      <w:r>
        <w:rPr>
          <w:color w:val="44526A"/>
        </w:rPr>
        <w:t>platform</w:t>
      </w:r>
      <w:r>
        <w:rPr>
          <w:color w:val="44526A"/>
          <w:spacing w:val="1"/>
        </w:rPr>
        <w:t> </w:t>
      </w:r>
      <w:r>
        <w:rPr>
          <w:color w:val="44526A"/>
        </w:rPr>
        <w:t>to</w:t>
      </w:r>
      <w:r>
        <w:rPr>
          <w:color w:val="44526A"/>
          <w:spacing w:val="1"/>
        </w:rPr>
        <w:t> </w:t>
      </w:r>
      <w:r>
        <w:rPr>
          <w:color w:val="44526A"/>
        </w:rPr>
        <w:t>spread</w:t>
      </w:r>
      <w:r>
        <w:rPr>
          <w:color w:val="44526A"/>
          <w:spacing w:val="1"/>
        </w:rPr>
        <w:t> </w:t>
      </w:r>
      <w:r>
        <w:rPr>
          <w:color w:val="44526A"/>
        </w:rPr>
        <w:t>the</w:t>
      </w:r>
      <w:r>
        <w:rPr>
          <w:color w:val="44526A"/>
          <w:spacing w:val="1"/>
        </w:rPr>
        <w:t> </w:t>
      </w:r>
      <w:r>
        <w:rPr>
          <w:color w:val="44526A"/>
        </w:rPr>
        <w:t>word</w:t>
      </w:r>
      <w:r>
        <w:rPr>
          <w:color w:val="44526A"/>
          <w:spacing w:val="1"/>
        </w:rPr>
        <w:t> </w:t>
      </w:r>
      <w:r>
        <w:rPr>
          <w:color w:val="44526A"/>
        </w:rPr>
        <w:t>about</w:t>
      </w:r>
      <w:r>
        <w:rPr>
          <w:color w:val="44526A"/>
          <w:spacing w:val="1"/>
        </w:rPr>
        <w:t> </w:t>
      </w:r>
      <w:r>
        <w:rPr>
          <w:color w:val="44526A"/>
        </w:rPr>
        <w:t>company’s products, services and reach a global audience of </w:t>
      </w:r>
      <w:r>
        <w:rPr>
          <w:b/>
          <w:color w:val="44526A"/>
        </w:rPr>
        <w:t>decision-makers and experts </w:t>
      </w:r>
      <w:r>
        <w:rPr>
          <w:color w:val="44526A"/>
        </w:rPr>
        <w:t>in automotive</w:t>
      </w:r>
      <w:r>
        <w:rPr>
          <w:color w:val="44526A"/>
          <w:spacing w:val="1"/>
        </w:rPr>
        <w:t> </w:t>
      </w:r>
      <w:r>
        <w:rPr>
          <w:color w:val="44526A"/>
        </w:rPr>
        <w:t>manufacturing</w:t>
      </w:r>
      <w:r>
        <w:rPr>
          <w:color w:val="44526A"/>
          <w:spacing w:val="1"/>
        </w:rPr>
        <w:t> </w:t>
      </w:r>
      <w:r>
        <w:rPr>
          <w:color w:val="44526A"/>
        </w:rPr>
        <w:t>companies</w:t>
      </w:r>
      <w:r>
        <w:rPr>
          <w:color w:val="44526A"/>
          <w:spacing w:val="1"/>
        </w:rPr>
        <w:t> </w:t>
      </w:r>
      <w:r>
        <w:rPr>
          <w:color w:val="44526A"/>
        </w:rPr>
        <w:t>(car</w:t>
      </w:r>
      <w:r>
        <w:rPr>
          <w:color w:val="44526A"/>
          <w:spacing w:val="1"/>
        </w:rPr>
        <w:t> </w:t>
      </w:r>
      <w:r>
        <w:rPr>
          <w:color w:val="44526A"/>
        </w:rPr>
        <w:t>manufacturers,</w:t>
      </w:r>
      <w:r>
        <w:rPr>
          <w:color w:val="44526A"/>
          <w:spacing w:val="1"/>
        </w:rPr>
        <w:t> </w:t>
      </w:r>
      <w:r>
        <w:rPr>
          <w:color w:val="44526A"/>
        </w:rPr>
        <w:t>OEM</w:t>
      </w:r>
      <w:r>
        <w:rPr>
          <w:color w:val="44526A"/>
          <w:spacing w:val="1"/>
        </w:rPr>
        <w:t> </w:t>
      </w:r>
      <w:r>
        <w:rPr>
          <w:color w:val="44526A"/>
        </w:rPr>
        <w:t>powertrain,</w:t>
      </w:r>
      <w:r>
        <w:rPr>
          <w:color w:val="44526A"/>
          <w:spacing w:val="1"/>
        </w:rPr>
        <w:t> </w:t>
      </w:r>
      <w:r>
        <w:rPr>
          <w:color w:val="44526A"/>
        </w:rPr>
        <w:t>OEM</w:t>
      </w:r>
      <w:r>
        <w:rPr>
          <w:color w:val="44526A"/>
          <w:spacing w:val="1"/>
        </w:rPr>
        <w:t> </w:t>
      </w:r>
      <w:r>
        <w:rPr>
          <w:color w:val="44526A"/>
        </w:rPr>
        <w:t>final</w:t>
      </w:r>
      <w:r>
        <w:rPr>
          <w:color w:val="44526A"/>
          <w:spacing w:val="1"/>
        </w:rPr>
        <w:t> </w:t>
      </w:r>
      <w:r>
        <w:rPr>
          <w:color w:val="44526A"/>
        </w:rPr>
        <w:t>assembly</w:t>
      </w:r>
      <w:r>
        <w:rPr>
          <w:color w:val="44526A"/>
          <w:spacing w:val="1"/>
        </w:rPr>
        <w:t> </w:t>
      </w:r>
      <w:r>
        <w:rPr>
          <w:color w:val="44526A"/>
        </w:rPr>
        <w:t>suppliers,</w:t>
      </w:r>
      <w:r>
        <w:rPr>
          <w:color w:val="44526A"/>
          <w:spacing w:val="1"/>
        </w:rPr>
        <w:t> </w:t>
      </w:r>
      <w:r>
        <w:rPr>
          <w:color w:val="44526A"/>
        </w:rPr>
        <w:t>raw</w:t>
      </w:r>
      <w:r>
        <w:rPr>
          <w:color w:val="44526A"/>
          <w:spacing w:val="1"/>
        </w:rPr>
        <w:t> </w:t>
      </w:r>
      <w:r>
        <w:rPr>
          <w:color w:val="44526A"/>
        </w:rPr>
        <w:t>material</w:t>
      </w:r>
      <w:r>
        <w:rPr>
          <w:color w:val="44526A"/>
          <w:spacing w:val="1"/>
        </w:rPr>
        <w:t> </w:t>
      </w:r>
      <w:r>
        <w:rPr>
          <w:color w:val="44526A"/>
        </w:rPr>
        <w:t>suppliers,</w:t>
      </w:r>
      <w:r>
        <w:rPr>
          <w:color w:val="44526A"/>
          <w:spacing w:val="1"/>
        </w:rPr>
        <w:t> </w:t>
      </w:r>
      <w:r>
        <w:rPr>
          <w:color w:val="44526A"/>
        </w:rPr>
        <w:t>energy</w:t>
      </w:r>
      <w:r>
        <w:rPr>
          <w:color w:val="44526A"/>
          <w:spacing w:val="1"/>
        </w:rPr>
        <w:t> </w:t>
      </w:r>
      <w:r>
        <w:rPr>
          <w:color w:val="44526A"/>
        </w:rPr>
        <w:t>suppliers,</w:t>
      </w:r>
      <w:r>
        <w:rPr>
          <w:color w:val="44526A"/>
          <w:spacing w:val="1"/>
        </w:rPr>
        <w:t> </w:t>
      </w:r>
      <w:r>
        <w:rPr>
          <w:color w:val="44526A"/>
        </w:rPr>
        <w:t>battery</w:t>
      </w:r>
      <w:r>
        <w:rPr>
          <w:color w:val="44526A"/>
          <w:spacing w:val="1"/>
        </w:rPr>
        <w:t> </w:t>
      </w:r>
      <w:r>
        <w:rPr>
          <w:color w:val="44526A"/>
        </w:rPr>
        <w:t>producers,</w:t>
      </w:r>
      <w:r>
        <w:rPr>
          <w:color w:val="44526A"/>
          <w:spacing w:val="1"/>
        </w:rPr>
        <w:t> </w:t>
      </w:r>
      <w:r>
        <w:rPr>
          <w:color w:val="44526A"/>
        </w:rPr>
        <w:t>battery</w:t>
      </w:r>
      <w:r>
        <w:rPr>
          <w:color w:val="44526A"/>
          <w:spacing w:val="1"/>
        </w:rPr>
        <w:t> </w:t>
      </w:r>
      <w:r>
        <w:rPr>
          <w:color w:val="44526A"/>
        </w:rPr>
        <w:t>recycler,</w:t>
      </w:r>
      <w:r>
        <w:rPr>
          <w:color w:val="44526A"/>
          <w:spacing w:val="1"/>
        </w:rPr>
        <w:t> </w:t>
      </w:r>
      <w:r>
        <w:rPr>
          <w:color w:val="44526A"/>
        </w:rPr>
        <w:t>waste</w:t>
      </w:r>
      <w:r>
        <w:rPr>
          <w:color w:val="44526A"/>
          <w:spacing w:val="1"/>
        </w:rPr>
        <w:t> </w:t>
      </w:r>
      <w:r>
        <w:rPr>
          <w:color w:val="44526A"/>
        </w:rPr>
        <w:t>management,</w:t>
      </w:r>
      <w:r>
        <w:rPr>
          <w:color w:val="44526A"/>
          <w:spacing w:val="1"/>
        </w:rPr>
        <w:t> </w:t>
      </w:r>
      <w:r>
        <w:rPr>
          <w:color w:val="44526A"/>
        </w:rPr>
        <w:t>water,</w:t>
      </w:r>
      <w:r>
        <w:rPr>
          <w:color w:val="44526A"/>
          <w:spacing w:val="-45"/>
        </w:rPr>
        <w:t> </w:t>
      </w:r>
      <w:r>
        <w:rPr>
          <w:color w:val="44526A"/>
        </w:rPr>
        <w:t>energy</w:t>
      </w:r>
      <w:r>
        <w:rPr>
          <w:color w:val="44526A"/>
          <w:spacing w:val="-1"/>
        </w:rPr>
        <w:t> </w:t>
      </w:r>
      <w:r>
        <w:rPr>
          <w:color w:val="44526A"/>
        </w:rPr>
        <w:t>management</w:t>
      </w:r>
      <w:r>
        <w:rPr>
          <w:color w:val="44526A"/>
          <w:spacing w:val="-3"/>
        </w:rPr>
        <w:t> </w:t>
      </w:r>
      <w:r>
        <w:rPr>
          <w:color w:val="44526A"/>
        </w:rPr>
        <w:t>experts,</w:t>
      </w:r>
      <w:r>
        <w:rPr>
          <w:color w:val="44526A"/>
          <w:spacing w:val="-4"/>
        </w:rPr>
        <w:t> </w:t>
      </w:r>
      <w:r>
        <w:rPr>
          <w:color w:val="44526A"/>
        </w:rPr>
        <w:t>data</w:t>
      </w:r>
      <w:r>
        <w:rPr>
          <w:color w:val="44526A"/>
          <w:spacing w:val="-1"/>
        </w:rPr>
        <w:t> </w:t>
      </w:r>
      <w:r>
        <w:rPr>
          <w:color w:val="44526A"/>
        </w:rPr>
        <w:t>management,</w:t>
      </w:r>
      <w:r>
        <w:rPr>
          <w:color w:val="44526A"/>
          <w:spacing w:val="2"/>
        </w:rPr>
        <w:t> </w:t>
      </w:r>
      <w:r>
        <w:rPr>
          <w:color w:val="44526A"/>
        </w:rPr>
        <w:t>etc.)</w:t>
      </w:r>
      <w:r>
        <w:rPr>
          <w:color w:val="44526A"/>
          <w:spacing w:val="-2"/>
        </w:rPr>
        <w:t> </w:t>
      </w:r>
      <w:r>
        <w:rPr>
          <w:color w:val="44526A"/>
        </w:rPr>
        <w:t>from</w:t>
      </w:r>
      <w:r>
        <w:rPr>
          <w:color w:val="44526A"/>
          <w:spacing w:val="-1"/>
        </w:rPr>
        <w:t> </w:t>
      </w:r>
      <w:r>
        <w:rPr>
          <w:color w:val="44526A"/>
        </w:rPr>
        <w:t>around the</w:t>
      </w:r>
      <w:r>
        <w:rPr>
          <w:color w:val="44526A"/>
          <w:spacing w:val="-1"/>
        </w:rPr>
        <w:t> </w:t>
      </w:r>
      <w:r>
        <w:rPr>
          <w:color w:val="44526A"/>
        </w:rPr>
        <w:t>world.</w:t>
      </w:r>
    </w:p>
    <w:p>
      <w:pPr>
        <w:pStyle w:val="BodyText"/>
        <w:spacing w:line="273" w:lineRule="auto" w:before="129"/>
        <w:ind w:left="640" w:right="1415"/>
        <w:jc w:val="both"/>
      </w:pPr>
      <w:r>
        <w:rPr>
          <w:color w:val="44526A"/>
        </w:rPr>
        <w:t>By presenting a topic at CARES, you are eligible to a </w:t>
      </w:r>
      <w:r>
        <w:rPr>
          <w:b/>
          <w:color w:val="44526A"/>
        </w:rPr>
        <w:t>CARES Award</w:t>
      </w:r>
      <w:r>
        <w:rPr>
          <w:color w:val="44526A"/>
        </w:rPr>
        <w:t>! At the end of the two-day conference,</w:t>
      </w:r>
      <w:r>
        <w:rPr>
          <w:color w:val="44526A"/>
          <w:spacing w:val="1"/>
        </w:rPr>
        <w:t> </w:t>
      </w:r>
      <w:r>
        <w:rPr>
          <w:color w:val="44526A"/>
        </w:rPr>
        <w:t>the CARES</w:t>
      </w:r>
      <w:r>
        <w:rPr>
          <w:color w:val="44526A"/>
          <w:spacing w:val="-1"/>
        </w:rPr>
        <w:t> </w:t>
      </w:r>
      <w:r>
        <w:rPr>
          <w:color w:val="44526A"/>
        </w:rPr>
        <w:t>committee</w:t>
      </w:r>
      <w:r>
        <w:rPr>
          <w:color w:val="44526A"/>
          <w:spacing w:val="-1"/>
        </w:rPr>
        <w:t> </w:t>
      </w:r>
      <w:r>
        <w:rPr>
          <w:color w:val="44526A"/>
        </w:rPr>
        <w:t>will reward the</w:t>
      </w:r>
      <w:r>
        <w:rPr>
          <w:color w:val="44526A"/>
          <w:spacing w:val="-4"/>
        </w:rPr>
        <w:t> </w:t>
      </w:r>
      <w:r>
        <w:rPr>
          <w:color w:val="44526A"/>
        </w:rPr>
        <w:t>best</w:t>
      </w:r>
      <w:r>
        <w:rPr>
          <w:color w:val="44526A"/>
          <w:spacing w:val="-3"/>
        </w:rPr>
        <w:t> </w:t>
      </w:r>
      <w:r>
        <w:rPr>
          <w:color w:val="44526A"/>
        </w:rPr>
        <w:t>presentations</w:t>
      </w:r>
      <w:r>
        <w:rPr>
          <w:color w:val="44526A"/>
          <w:spacing w:val="-12"/>
        </w:rPr>
        <w:t> </w:t>
      </w:r>
      <w:r>
        <w:rPr>
          <w:color w:val="44526A"/>
        </w:rPr>
        <w:t>at different</w:t>
      </w:r>
      <w:r>
        <w:rPr>
          <w:color w:val="44526A"/>
          <w:spacing w:val="2"/>
        </w:rPr>
        <w:t> </w:t>
      </w:r>
      <w:r>
        <w:rPr>
          <w:color w:val="44526A"/>
        </w:rPr>
        <w:t>categories.</w:t>
      </w:r>
    </w:p>
    <w:p>
      <w:pPr>
        <w:pStyle w:val="BodyText"/>
        <w:spacing w:line="278" w:lineRule="auto" w:before="117"/>
        <w:ind w:left="640" w:right="1427"/>
        <w:jc w:val="both"/>
      </w:pPr>
      <w:r>
        <w:rPr>
          <w:b/>
          <w:color w:val="44526A"/>
        </w:rPr>
        <w:t>ONLY 20 Presentations </w:t>
      </w:r>
      <w:r>
        <w:rPr>
          <w:color w:val="44526A"/>
        </w:rPr>
        <w:t>will have the opportunity to be shared at CARES. So please be aware that many</w:t>
      </w:r>
      <w:r>
        <w:rPr>
          <w:color w:val="44526A"/>
          <w:spacing w:val="1"/>
        </w:rPr>
        <w:t> </w:t>
      </w:r>
      <w:r>
        <w:rPr>
          <w:color w:val="44526A"/>
        </w:rPr>
        <w:t>high-quality</w:t>
      </w:r>
      <w:r>
        <w:rPr>
          <w:color w:val="44526A"/>
          <w:spacing w:val="-1"/>
        </w:rPr>
        <w:t> </w:t>
      </w:r>
      <w:r>
        <w:rPr>
          <w:color w:val="44526A"/>
        </w:rPr>
        <w:t>proposals</w:t>
      </w:r>
      <w:r>
        <w:rPr>
          <w:color w:val="44526A"/>
          <w:spacing w:val="-1"/>
        </w:rPr>
        <w:t> </w:t>
      </w:r>
      <w:r>
        <w:rPr>
          <w:color w:val="44526A"/>
        </w:rPr>
        <w:t>may regretfully have</w:t>
      </w:r>
      <w:r>
        <w:rPr>
          <w:color w:val="44526A"/>
          <w:spacing w:val="-3"/>
        </w:rPr>
        <w:t> </w:t>
      </w:r>
      <w:r>
        <w:rPr>
          <w:color w:val="44526A"/>
        </w:rPr>
        <w:t>to</w:t>
      </w:r>
      <w:r>
        <w:rPr>
          <w:color w:val="44526A"/>
          <w:spacing w:val="-1"/>
        </w:rPr>
        <w:t> </w:t>
      </w:r>
      <w:r>
        <w:rPr>
          <w:color w:val="44526A"/>
        </w:rPr>
        <w:t>be</w:t>
      </w:r>
      <w:r>
        <w:rPr>
          <w:color w:val="44526A"/>
          <w:spacing w:val="1"/>
        </w:rPr>
        <w:t> </w:t>
      </w:r>
      <w:r>
        <w:rPr>
          <w:color w:val="44526A"/>
        </w:rPr>
        <w:t>declined.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Heading3"/>
        <w:tabs>
          <w:tab w:pos="10133" w:val="left" w:leader="none"/>
        </w:tabs>
      </w:pPr>
      <w:bookmarkStart w:name="SESSION FORMAT OVERVIEW" w:id="11"/>
      <w:bookmarkEnd w:id="11"/>
      <w:r>
        <w:rPr>
          <w:b w:val="0"/>
        </w:rPr>
      </w:r>
      <w:r>
        <w:rPr>
          <w:color w:val="44526A"/>
          <w:spacing w:val="-26"/>
          <w:shd w:fill="E2E2E2" w:color="auto" w:val="clear"/>
        </w:rPr>
        <w:t> </w:t>
      </w:r>
      <w:r>
        <w:rPr>
          <w:color w:val="44526A"/>
          <w:shd w:fill="E2E2E2" w:color="auto" w:val="clear"/>
        </w:rPr>
        <w:t>SESSION</w:t>
      </w:r>
      <w:r>
        <w:rPr>
          <w:color w:val="44526A"/>
          <w:spacing w:val="-11"/>
          <w:shd w:fill="E2E2E2" w:color="auto" w:val="clear"/>
        </w:rPr>
        <w:t> </w:t>
      </w:r>
      <w:r>
        <w:rPr>
          <w:color w:val="44526A"/>
          <w:shd w:fill="E2E2E2" w:color="auto" w:val="clear"/>
        </w:rPr>
        <w:t>FORMAT</w:t>
      </w:r>
      <w:r>
        <w:rPr>
          <w:color w:val="44526A"/>
          <w:spacing w:val="-11"/>
          <w:shd w:fill="E2E2E2" w:color="auto" w:val="clear"/>
        </w:rPr>
        <w:t> </w:t>
      </w:r>
      <w:r>
        <w:rPr>
          <w:color w:val="44526A"/>
          <w:shd w:fill="E2E2E2" w:color="auto" w:val="clear"/>
        </w:rPr>
        <w:t>OVERVIEW</w:t>
        <w:tab/>
      </w:r>
    </w:p>
    <w:p>
      <w:pPr>
        <w:pStyle w:val="BodyText"/>
        <w:rPr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924" w:val="left" w:leader="none"/>
        </w:tabs>
        <w:spacing w:line="340" w:lineRule="auto" w:before="215" w:after="0"/>
        <w:ind w:left="923" w:right="1500" w:hanging="284"/>
        <w:jc w:val="left"/>
        <w:rPr>
          <w:sz w:val="21"/>
        </w:rPr>
      </w:pPr>
      <w:r>
        <w:rPr>
          <w:color w:val="44526A"/>
          <w:sz w:val="21"/>
        </w:rPr>
        <w:t>Joint</w:t>
      </w:r>
      <w:r>
        <w:rPr>
          <w:color w:val="44526A"/>
          <w:spacing w:val="18"/>
          <w:sz w:val="21"/>
        </w:rPr>
        <w:t> </w:t>
      </w:r>
      <w:r>
        <w:rPr>
          <w:color w:val="44526A"/>
          <w:sz w:val="21"/>
        </w:rPr>
        <w:t>Presentation</w:t>
      </w:r>
      <w:r>
        <w:rPr>
          <w:color w:val="44526A"/>
          <w:spacing w:val="17"/>
          <w:sz w:val="21"/>
        </w:rPr>
        <w:t> </w:t>
      </w:r>
      <w:r>
        <w:rPr>
          <w:color w:val="44526A"/>
          <w:sz w:val="21"/>
        </w:rPr>
        <w:t>(between</w:t>
      </w:r>
      <w:r>
        <w:rPr>
          <w:color w:val="44526A"/>
          <w:spacing w:val="13"/>
          <w:sz w:val="21"/>
        </w:rPr>
        <w:t> </w:t>
      </w:r>
      <w:r>
        <w:rPr>
          <w:color w:val="44526A"/>
          <w:sz w:val="21"/>
        </w:rPr>
        <w:t>OEM</w:t>
      </w:r>
      <w:r>
        <w:rPr>
          <w:color w:val="44526A"/>
          <w:spacing w:val="18"/>
          <w:sz w:val="21"/>
        </w:rPr>
        <w:t> </w:t>
      </w:r>
      <w:r>
        <w:rPr>
          <w:color w:val="44526A"/>
          <w:sz w:val="21"/>
        </w:rPr>
        <w:t>and</w:t>
      </w:r>
      <w:r>
        <w:rPr>
          <w:color w:val="44526A"/>
          <w:spacing w:val="16"/>
          <w:sz w:val="21"/>
        </w:rPr>
        <w:t> </w:t>
      </w:r>
      <w:r>
        <w:rPr>
          <w:color w:val="44526A"/>
          <w:sz w:val="21"/>
        </w:rPr>
        <w:t>Suppliers)</w:t>
      </w:r>
      <w:r>
        <w:rPr>
          <w:color w:val="44526A"/>
          <w:spacing w:val="16"/>
          <w:sz w:val="21"/>
        </w:rPr>
        <w:t> </w:t>
      </w:r>
      <w:r>
        <w:rPr>
          <w:color w:val="44526A"/>
          <w:sz w:val="21"/>
        </w:rPr>
        <w:t>will</w:t>
      </w:r>
      <w:r>
        <w:rPr>
          <w:color w:val="44526A"/>
          <w:spacing w:val="16"/>
          <w:sz w:val="21"/>
        </w:rPr>
        <w:t> </w:t>
      </w:r>
      <w:r>
        <w:rPr>
          <w:color w:val="44526A"/>
          <w:sz w:val="21"/>
        </w:rPr>
        <w:t>have</w:t>
      </w:r>
      <w:r>
        <w:rPr>
          <w:color w:val="44526A"/>
          <w:spacing w:val="19"/>
          <w:sz w:val="21"/>
        </w:rPr>
        <w:t> </w:t>
      </w:r>
      <w:r>
        <w:rPr>
          <w:color w:val="44526A"/>
          <w:sz w:val="21"/>
        </w:rPr>
        <w:t>25</w:t>
      </w:r>
      <w:r>
        <w:rPr>
          <w:color w:val="44526A"/>
          <w:spacing w:val="16"/>
          <w:sz w:val="21"/>
        </w:rPr>
        <w:t> </w:t>
      </w:r>
      <w:r>
        <w:rPr>
          <w:color w:val="44526A"/>
          <w:sz w:val="21"/>
        </w:rPr>
        <w:t>minutes</w:t>
      </w:r>
      <w:r>
        <w:rPr>
          <w:color w:val="44526A"/>
          <w:spacing w:val="12"/>
          <w:sz w:val="21"/>
        </w:rPr>
        <w:t> </w:t>
      </w:r>
      <w:r>
        <w:rPr>
          <w:color w:val="44526A"/>
          <w:sz w:val="21"/>
        </w:rPr>
        <w:t>to</w:t>
      </w:r>
      <w:r>
        <w:rPr>
          <w:color w:val="44526A"/>
          <w:spacing w:val="16"/>
          <w:sz w:val="21"/>
        </w:rPr>
        <w:t> </w:t>
      </w:r>
      <w:r>
        <w:rPr>
          <w:color w:val="44526A"/>
          <w:sz w:val="21"/>
        </w:rPr>
        <w:t>present</w:t>
      </w:r>
      <w:r>
        <w:rPr>
          <w:color w:val="44526A"/>
          <w:spacing w:val="13"/>
          <w:sz w:val="21"/>
        </w:rPr>
        <w:t> </w:t>
      </w:r>
      <w:r>
        <w:rPr>
          <w:color w:val="44526A"/>
          <w:sz w:val="21"/>
        </w:rPr>
        <w:t>their</w:t>
      </w:r>
      <w:r>
        <w:rPr>
          <w:color w:val="44526A"/>
          <w:spacing w:val="16"/>
          <w:sz w:val="21"/>
        </w:rPr>
        <w:t> </w:t>
      </w:r>
      <w:r>
        <w:rPr>
          <w:color w:val="44526A"/>
          <w:sz w:val="21"/>
        </w:rPr>
        <w:t>contribution</w:t>
      </w:r>
      <w:r>
        <w:rPr>
          <w:color w:val="44526A"/>
          <w:spacing w:val="-45"/>
          <w:sz w:val="21"/>
        </w:rPr>
        <w:t> </w:t>
      </w:r>
      <w:r>
        <w:rPr>
          <w:color w:val="44526A"/>
          <w:sz w:val="21"/>
        </w:rPr>
        <w:t>(preferred)</w:t>
      </w:r>
      <w:r>
        <w:rPr>
          <w:color w:val="44526A"/>
          <w:spacing w:val="-7"/>
          <w:sz w:val="21"/>
        </w:rPr>
        <w:t> </w:t>
      </w:r>
      <w:r>
        <w:rPr>
          <w:color w:val="44526A"/>
          <w:sz w:val="21"/>
        </w:rPr>
        <w:t>and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5-min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question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&amp;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answer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session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with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Session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Chairpersons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and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audience.</w:t>
      </w:r>
    </w:p>
    <w:p>
      <w:pPr>
        <w:pStyle w:val="ListParagraph"/>
        <w:numPr>
          <w:ilvl w:val="0"/>
          <w:numId w:val="2"/>
        </w:numPr>
        <w:tabs>
          <w:tab w:pos="924" w:val="left" w:leader="none"/>
        </w:tabs>
        <w:spacing w:line="240" w:lineRule="auto" w:before="33" w:after="0"/>
        <w:ind w:left="923" w:right="0" w:hanging="284"/>
        <w:jc w:val="left"/>
        <w:rPr>
          <w:sz w:val="21"/>
        </w:rPr>
      </w:pPr>
      <w:r>
        <w:rPr>
          <w:color w:val="44526A"/>
          <w:sz w:val="21"/>
        </w:rPr>
        <w:t>A</w:t>
      </w:r>
      <w:r>
        <w:rPr>
          <w:color w:val="44526A"/>
          <w:spacing w:val="-8"/>
          <w:sz w:val="21"/>
        </w:rPr>
        <w:t> </w:t>
      </w:r>
      <w:r>
        <w:rPr>
          <w:color w:val="44526A"/>
          <w:sz w:val="21"/>
        </w:rPr>
        <w:t>single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speaker</w:t>
      </w:r>
      <w:r>
        <w:rPr>
          <w:color w:val="44526A"/>
          <w:spacing w:val="-3"/>
          <w:sz w:val="21"/>
        </w:rPr>
        <w:t> </w:t>
      </w:r>
      <w:r>
        <w:rPr>
          <w:color w:val="44526A"/>
          <w:sz w:val="21"/>
        </w:rPr>
        <w:t>will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have</w:t>
      </w:r>
      <w:r>
        <w:rPr>
          <w:color w:val="44526A"/>
          <w:spacing w:val="-5"/>
          <w:sz w:val="21"/>
        </w:rPr>
        <w:t> </w:t>
      </w:r>
      <w:r>
        <w:rPr>
          <w:color w:val="44526A"/>
          <w:sz w:val="21"/>
        </w:rPr>
        <w:t>15</w:t>
      </w:r>
      <w:r>
        <w:rPr>
          <w:color w:val="44526A"/>
          <w:spacing w:val="-8"/>
          <w:sz w:val="21"/>
        </w:rPr>
        <w:t> </w:t>
      </w:r>
      <w:r>
        <w:rPr>
          <w:color w:val="44526A"/>
          <w:sz w:val="21"/>
        </w:rPr>
        <w:t>minutes</w:t>
      </w:r>
      <w:r>
        <w:rPr>
          <w:color w:val="44526A"/>
          <w:spacing w:val="-11"/>
          <w:sz w:val="21"/>
        </w:rPr>
        <w:t> </w:t>
      </w:r>
      <w:r>
        <w:rPr>
          <w:color w:val="44526A"/>
          <w:sz w:val="21"/>
        </w:rPr>
        <w:t>to</w:t>
      </w:r>
      <w:r>
        <w:rPr>
          <w:color w:val="44526A"/>
          <w:spacing w:val="-7"/>
          <w:sz w:val="21"/>
        </w:rPr>
        <w:t> </w:t>
      </w:r>
      <w:r>
        <w:rPr>
          <w:color w:val="44526A"/>
          <w:sz w:val="21"/>
        </w:rPr>
        <w:t>present,</w:t>
      </w:r>
      <w:r>
        <w:rPr>
          <w:color w:val="44526A"/>
          <w:spacing w:val="-5"/>
          <w:sz w:val="21"/>
        </w:rPr>
        <w:t> </w:t>
      </w:r>
      <w:r>
        <w:rPr>
          <w:color w:val="44526A"/>
          <w:sz w:val="21"/>
        </w:rPr>
        <w:t>plus</w:t>
      </w:r>
      <w:r>
        <w:rPr>
          <w:color w:val="44526A"/>
          <w:spacing w:val="-11"/>
          <w:sz w:val="21"/>
        </w:rPr>
        <w:t> </w:t>
      </w:r>
      <w:r>
        <w:rPr>
          <w:color w:val="44526A"/>
          <w:sz w:val="21"/>
        </w:rPr>
        <w:t>additional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5-min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Q&amp;A.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0" w:bottom="280" w:left="8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9.4pt;height:101.95pt;mso-position-horizontal-relative:page;mso-position-vertical-relative:page;z-index:-15991296" coordorigin="0,0" coordsize="1988,2039">
            <v:shape style="position:absolute;left:320;top:622;width:1668;height:862" type="#_x0000_t75" stroked="false">
              <v:imagedata r:id="rId15" o:title=""/>
            </v:shape>
            <v:shape style="position:absolute;left:0;top:0;width:1595;height:2039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tabs>
          <w:tab w:pos="10133" w:val="left" w:leader="none"/>
        </w:tabs>
      </w:pPr>
      <w:r>
        <w:rPr/>
        <w:pict>
          <v:group style="position:absolute;margin-left:499.100006pt;margin-top:-88.524216pt;width:96.25pt;height:123.05pt;mso-position-horizontal-relative:page;mso-position-vertical-relative:paragraph;z-index:-15990784" coordorigin="9982,-1770" coordsize="1925,2461">
            <v:shape style="position:absolute;left:10615;top:-1714;width:1291;height:2404" type="#_x0000_t75" stroked="false">
              <v:imagedata r:id="rId12" o:title=""/>
            </v:shape>
            <v:shape style="position:absolute;left:9982;top:-1771;width:1925;height:1969" type="#_x0000_t75" stroked="false">
              <v:imagedata r:id="rId13" o:title=""/>
            </v:shape>
            <w10:wrap type="none"/>
          </v:group>
        </w:pict>
      </w:r>
      <w:bookmarkStart w:name="QUESTIONS TO CONSIDER BEFORE SUBMITTING " w:id="12"/>
      <w:bookmarkEnd w:id="12"/>
      <w:r>
        <w:rPr>
          <w:b w:val="0"/>
        </w:rPr>
      </w:r>
      <w:r>
        <w:rPr>
          <w:color w:val="44526A"/>
          <w:spacing w:val="-26"/>
          <w:shd w:fill="E2E2E2" w:color="auto" w:val="clear"/>
        </w:rPr>
        <w:t> </w:t>
      </w:r>
      <w:r>
        <w:rPr>
          <w:color w:val="44526A"/>
          <w:spacing w:val="-1"/>
          <w:shd w:fill="E2E2E2" w:color="auto" w:val="clear"/>
        </w:rPr>
        <w:t>QUESTIONS</w:t>
      </w:r>
      <w:r>
        <w:rPr>
          <w:color w:val="44526A"/>
          <w:spacing w:val="-4"/>
          <w:shd w:fill="E2E2E2" w:color="auto" w:val="clear"/>
        </w:rPr>
        <w:t> </w:t>
      </w:r>
      <w:r>
        <w:rPr>
          <w:color w:val="44526A"/>
          <w:shd w:fill="E2E2E2" w:color="auto" w:val="clear"/>
        </w:rPr>
        <w:t>TO</w:t>
      </w:r>
      <w:r>
        <w:rPr>
          <w:color w:val="44526A"/>
          <w:spacing w:val="-5"/>
          <w:shd w:fill="E2E2E2" w:color="auto" w:val="clear"/>
        </w:rPr>
        <w:t> </w:t>
      </w:r>
      <w:r>
        <w:rPr>
          <w:color w:val="44526A"/>
          <w:shd w:fill="E2E2E2" w:color="auto" w:val="clear"/>
        </w:rPr>
        <w:t>CONSIDER</w:t>
      </w:r>
      <w:r>
        <w:rPr>
          <w:color w:val="44526A"/>
          <w:spacing w:val="-12"/>
          <w:shd w:fill="E2E2E2" w:color="auto" w:val="clear"/>
        </w:rPr>
        <w:t> </w:t>
      </w:r>
      <w:r>
        <w:rPr>
          <w:color w:val="44526A"/>
          <w:shd w:fill="E2E2E2" w:color="auto" w:val="clear"/>
        </w:rPr>
        <w:t>BEFORE</w:t>
      </w:r>
      <w:r>
        <w:rPr>
          <w:color w:val="44526A"/>
          <w:spacing w:val="-9"/>
          <w:shd w:fill="E2E2E2" w:color="auto" w:val="clear"/>
        </w:rPr>
        <w:t> </w:t>
      </w:r>
      <w:r>
        <w:rPr>
          <w:color w:val="44526A"/>
          <w:shd w:fill="E2E2E2" w:color="auto" w:val="clear"/>
        </w:rPr>
        <w:t>SUBMITTING</w:t>
      </w:r>
      <w:r>
        <w:rPr>
          <w:color w:val="44526A"/>
          <w:spacing w:val="-4"/>
          <w:shd w:fill="E2E2E2" w:color="auto" w:val="clear"/>
        </w:rPr>
        <w:t> </w:t>
      </w:r>
      <w:r>
        <w:rPr>
          <w:color w:val="44526A"/>
          <w:shd w:fill="E2E2E2" w:color="auto" w:val="clear"/>
        </w:rPr>
        <w:t>YOUR</w:t>
      </w:r>
      <w:r>
        <w:rPr>
          <w:color w:val="44526A"/>
          <w:spacing w:val="-7"/>
          <w:shd w:fill="E2E2E2" w:color="auto" w:val="clear"/>
        </w:rPr>
        <w:t> </w:t>
      </w:r>
      <w:r>
        <w:rPr>
          <w:color w:val="44526A"/>
          <w:shd w:fill="E2E2E2" w:color="auto" w:val="clear"/>
        </w:rPr>
        <w:t>PROPOSAL</w:t>
        <w:tab/>
      </w:r>
    </w:p>
    <w:p>
      <w:pPr>
        <w:pStyle w:val="ListParagraph"/>
        <w:numPr>
          <w:ilvl w:val="0"/>
          <w:numId w:val="2"/>
        </w:numPr>
        <w:tabs>
          <w:tab w:pos="924" w:val="left" w:leader="none"/>
        </w:tabs>
        <w:spacing w:line="240" w:lineRule="auto" w:before="118" w:after="0"/>
        <w:ind w:left="923" w:right="0" w:hanging="284"/>
        <w:jc w:val="left"/>
        <w:rPr>
          <w:sz w:val="21"/>
        </w:rPr>
      </w:pPr>
      <w:r>
        <w:rPr>
          <w:color w:val="44526A"/>
          <w:sz w:val="21"/>
        </w:rPr>
        <w:t>Who</w:t>
      </w:r>
      <w:r>
        <w:rPr>
          <w:color w:val="44526A"/>
          <w:spacing w:val="-3"/>
          <w:sz w:val="21"/>
        </w:rPr>
        <w:t> </w:t>
      </w:r>
      <w:r>
        <w:rPr>
          <w:color w:val="44526A"/>
          <w:sz w:val="21"/>
        </w:rPr>
        <w:t>is</w:t>
      </w:r>
      <w:r>
        <w:rPr>
          <w:color w:val="44526A"/>
          <w:spacing w:val="-3"/>
          <w:sz w:val="21"/>
        </w:rPr>
        <w:t> </w:t>
      </w:r>
      <w:r>
        <w:rPr>
          <w:color w:val="44526A"/>
          <w:sz w:val="21"/>
        </w:rPr>
        <w:t>the</w:t>
      </w:r>
      <w:r>
        <w:rPr>
          <w:color w:val="44526A"/>
          <w:spacing w:val="-5"/>
          <w:sz w:val="21"/>
        </w:rPr>
        <w:t> </w:t>
      </w:r>
      <w:r>
        <w:rPr>
          <w:color w:val="44526A"/>
          <w:sz w:val="21"/>
        </w:rPr>
        <w:t>target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audience?</w:t>
      </w:r>
    </w:p>
    <w:p>
      <w:pPr>
        <w:pStyle w:val="ListParagraph"/>
        <w:numPr>
          <w:ilvl w:val="0"/>
          <w:numId w:val="2"/>
        </w:numPr>
        <w:tabs>
          <w:tab w:pos="924" w:val="left" w:leader="none"/>
        </w:tabs>
        <w:spacing w:line="240" w:lineRule="auto" w:before="132" w:after="0"/>
        <w:ind w:left="923" w:right="0" w:hanging="284"/>
        <w:jc w:val="left"/>
        <w:rPr>
          <w:sz w:val="21"/>
        </w:rPr>
      </w:pPr>
      <w:r>
        <w:rPr>
          <w:color w:val="44526A"/>
          <w:spacing w:val="-1"/>
          <w:sz w:val="21"/>
        </w:rPr>
        <w:t>What</w:t>
      </w:r>
      <w:r>
        <w:rPr>
          <w:color w:val="44526A"/>
          <w:spacing w:val="2"/>
          <w:sz w:val="21"/>
        </w:rPr>
        <w:t> </w:t>
      </w:r>
      <w:r>
        <w:rPr>
          <w:color w:val="44526A"/>
          <w:spacing w:val="-1"/>
          <w:sz w:val="21"/>
        </w:rPr>
        <w:t>new</w:t>
      </w:r>
      <w:r>
        <w:rPr>
          <w:color w:val="44526A"/>
          <w:spacing w:val="-12"/>
          <w:sz w:val="21"/>
        </w:rPr>
        <w:t> </w:t>
      </w:r>
      <w:r>
        <w:rPr>
          <w:color w:val="44526A"/>
          <w:spacing w:val="-1"/>
          <w:sz w:val="21"/>
        </w:rPr>
        <w:t>information</w:t>
      </w:r>
      <w:r>
        <w:rPr>
          <w:color w:val="44526A"/>
          <w:sz w:val="21"/>
        </w:rPr>
        <w:t> </w:t>
      </w:r>
      <w:r>
        <w:rPr>
          <w:color w:val="44526A"/>
          <w:spacing w:val="-1"/>
          <w:sz w:val="21"/>
        </w:rPr>
        <w:t>will be</w:t>
      </w:r>
      <w:r>
        <w:rPr>
          <w:color w:val="44526A"/>
          <w:spacing w:val="-4"/>
          <w:sz w:val="21"/>
        </w:rPr>
        <w:t> </w:t>
      </w:r>
      <w:r>
        <w:rPr>
          <w:color w:val="44526A"/>
          <w:sz w:val="21"/>
        </w:rPr>
        <w:t>provided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and</w:t>
      </w:r>
      <w:r>
        <w:rPr>
          <w:color w:val="44526A"/>
          <w:spacing w:val="-10"/>
          <w:sz w:val="21"/>
        </w:rPr>
        <w:t> </w:t>
      </w:r>
      <w:r>
        <w:rPr>
          <w:color w:val="44526A"/>
          <w:sz w:val="21"/>
        </w:rPr>
        <w:t>what</w:t>
      </w:r>
      <w:r>
        <w:rPr>
          <w:color w:val="44526A"/>
          <w:spacing w:val="1"/>
          <w:sz w:val="21"/>
        </w:rPr>
        <w:t> </w:t>
      </w:r>
      <w:r>
        <w:rPr>
          <w:color w:val="44526A"/>
          <w:sz w:val="21"/>
        </w:rPr>
        <w:t>will</w:t>
      </w:r>
      <w:r>
        <w:rPr>
          <w:color w:val="44526A"/>
          <w:spacing w:val="-5"/>
          <w:sz w:val="21"/>
        </w:rPr>
        <w:t> </w:t>
      </w:r>
      <w:r>
        <w:rPr>
          <w:color w:val="44526A"/>
          <w:sz w:val="21"/>
        </w:rPr>
        <w:t>the</w:t>
      </w:r>
      <w:r>
        <w:rPr>
          <w:color w:val="44526A"/>
          <w:spacing w:val="-8"/>
          <w:sz w:val="21"/>
        </w:rPr>
        <w:t> </w:t>
      </w:r>
      <w:r>
        <w:rPr>
          <w:color w:val="44526A"/>
          <w:sz w:val="21"/>
        </w:rPr>
        <w:t>audience</w:t>
      </w:r>
      <w:r>
        <w:rPr>
          <w:color w:val="44526A"/>
          <w:spacing w:val="-4"/>
          <w:sz w:val="21"/>
        </w:rPr>
        <w:t> </w:t>
      </w:r>
      <w:r>
        <w:rPr>
          <w:color w:val="44526A"/>
          <w:sz w:val="21"/>
        </w:rPr>
        <w:t>learn</w:t>
      </w:r>
      <w:r>
        <w:rPr>
          <w:color w:val="44526A"/>
          <w:spacing w:val="-5"/>
          <w:sz w:val="21"/>
        </w:rPr>
        <w:t> </w:t>
      </w:r>
      <w:r>
        <w:rPr>
          <w:color w:val="44526A"/>
          <w:sz w:val="21"/>
        </w:rPr>
        <w:t>from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my</w:t>
      </w:r>
      <w:r>
        <w:rPr>
          <w:color w:val="44526A"/>
          <w:spacing w:val="-4"/>
          <w:sz w:val="21"/>
        </w:rPr>
        <w:t> </w:t>
      </w:r>
      <w:r>
        <w:rPr>
          <w:color w:val="44526A"/>
          <w:sz w:val="21"/>
        </w:rPr>
        <w:t>presentation?</w:t>
      </w:r>
    </w:p>
    <w:p>
      <w:pPr>
        <w:pStyle w:val="ListParagraph"/>
        <w:numPr>
          <w:ilvl w:val="0"/>
          <w:numId w:val="2"/>
        </w:numPr>
        <w:tabs>
          <w:tab w:pos="924" w:val="left" w:leader="none"/>
        </w:tabs>
        <w:spacing w:line="240" w:lineRule="auto" w:before="126" w:after="0"/>
        <w:ind w:left="923" w:right="0" w:hanging="284"/>
        <w:jc w:val="left"/>
        <w:rPr>
          <w:sz w:val="21"/>
        </w:rPr>
      </w:pPr>
      <w:r>
        <w:rPr>
          <w:color w:val="44526A"/>
          <w:sz w:val="21"/>
        </w:rPr>
        <w:t>What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session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does</w:t>
      </w:r>
      <w:r>
        <w:rPr>
          <w:color w:val="44526A"/>
          <w:spacing w:val="-6"/>
          <w:sz w:val="21"/>
        </w:rPr>
        <w:t> </w:t>
      </w:r>
      <w:r>
        <w:rPr>
          <w:color w:val="44526A"/>
          <w:sz w:val="21"/>
        </w:rPr>
        <w:t>my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proposed</w:t>
      </w:r>
      <w:r>
        <w:rPr>
          <w:color w:val="44526A"/>
          <w:spacing w:val="-10"/>
          <w:sz w:val="21"/>
        </w:rPr>
        <w:t> </w:t>
      </w:r>
      <w:r>
        <w:rPr>
          <w:color w:val="44526A"/>
          <w:sz w:val="21"/>
        </w:rPr>
        <w:t>topic</w:t>
      </w:r>
      <w:r>
        <w:rPr>
          <w:color w:val="44526A"/>
          <w:spacing w:val="-4"/>
          <w:sz w:val="21"/>
        </w:rPr>
        <w:t> </w:t>
      </w:r>
      <w:r>
        <w:rPr>
          <w:color w:val="44526A"/>
          <w:sz w:val="21"/>
        </w:rPr>
        <w:t>best</w:t>
      </w:r>
      <w:r>
        <w:rPr>
          <w:color w:val="44526A"/>
          <w:spacing w:val="-5"/>
          <w:sz w:val="21"/>
        </w:rPr>
        <w:t> </w:t>
      </w:r>
      <w:r>
        <w:rPr>
          <w:color w:val="44526A"/>
          <w:sz w:val="21"/>
        </w:rPr>
        <w:t>fit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into?</w:t>
      </w:r>
    </w:p>
    <w:p>
      <w:pPr>
        <w:pStyle w:val="ListParagraph"/>
        <w:numPr>
          <w:ilvl w:val="0"/>
          <w:numId w:val="2"/>
        </w:numPr>
        <w:tabs>
          <w:tab w:pos="924" w:val="left" w:leader="none"/>
        </w:tabs>
        <w:spacing w:line="350" w:lineRule="auto" w:before="126" w:after="0"/>
        <w:ind w:left="923" w:right="1486" w:hanging="284"/>
        <w:jc w:val="left"/>
        <w:rPr>
          <w:sz w:val="21"/>
        </w:rPr>
      </w:pPr>
      <w:r>
        <w:rPr>
          <w:color w:val="44526A"/>
          <w:sz w:val="21"/>
        </w:rPr>
        <w:t>In</w:t>
      </w:r>
      <w:r>
        <w:rPr>
          <w:color w:val="44526A"/>
          <w:spacing w:val="4"/>
          <w:sz w:val="21"/>
        </w:rPr>
        <w:t> </w:t>
      </w:r>
      <w:r>
        <w:rPr>
          <w:color w:val="44526A"/>
          <w:sz w:val="21"/>
        </w:rPr>
        <w:t>submitting</w:t>
      </w:r>
      <w:r>
        <w:rPr>
          <w:color w:val="44526A"/>
          <w:spacing w:val="6"/>
          <w:sz w:val="21"/>
        </w:rPr>
        <w:t> </w:t>
      </w:r>
      <w:r>
        <w:rPr>
          <w:color w:val="44526A"/>
          <w:sz w:val="21"/>
        </w:rPr>
        <w:t>a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paper,</w:t>
      </w:r>
      <w:r>
        <w:rPr>
          <w:color w:val="44526A"/>
          <w:spacing w:val="4"/>
          <w:sz w:val="21"/>
        </w:rPr>
        <w:t> </w:t>
      </w:r>
      <w:r>
        <w:rPr>
          <w:color w:val="44526A"/>
          <w:sz w:val="21"/>
        </w:rPr>
        <w:t>you</w:t>
      </w:r>
      <w:r>
        <w:rPr>
          <w:color w:val="44526A"/>
          <w:spacing w:val="3"/>
          <w:sz w:val="21"/>
        </w:rPr>
        <w:t> </w:t>
      </w:r>
      <w:r>
        <w:rPr>
          <w:color w:val="44526A"/>
          <w:sz w:val="21"/>
        </w:rPr>
        <w:t>agree</w:t>
      </w:r>
      <w:r>
        <w:rPr>
          <w:color w:val="44526A"/>
          <w:spacing w:val="6"/>
          <w:sz w:val="21"/>
        </w:rPr>
        <w:t> </w:t>
      </w:r>
      <w:r>
        <w:rPr>
          <w:color w:val="44526A"/>
          <w:sz w:val="21"/>
        </w:rPr>
        <w:t>to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register</w:t>
      </w:r>
      <w:r>
        <w:rPr>
          <w:color w:val="44526A"/>
          <w:spacing w:val="3"/>
          <w:sz w:val="21"/>
        </w:rPr>
        <w:t> </w:t>
      </w:r>
      <w:r>
        <w:rPr>
          <w:color w:val="44526A"/>
          <w:sz w:val="21"/>
        </w:rPr>
        <w:t>to</w:t>
      </w:r>
      <w:r>
        <w:rPr>
          <w:color w:val="44526A"/>
          <w:spacing w:val="8"/>
          <w:sz w:val="21"/>
        </w:rPr>
        <w:t> </w:t>
      </w:r>
      <w:r>
        <w:rPr>
          <w:color w:val="44526A"/>
          <w:sz w:val="21"/>
        </w:rPr>
        <w:t>CARES</w:t>
      </w:r>
      <w:r>
        <w:rPr>
          <w:color w:val="44526A"/>
          <w:spacing w:val="3"/>
          <w:sz w:val="21"/>
        </w:rPr>
        <w:t> </w:t>
      </w:r>
      <w:r>
        <w:rPr>
          <w:color w:val="44526A"/>
          <w:sz w:val="21"/>
        </w:rPr>
        <w:t>and</w:t>
      </w:r>
      <w:r>
        <w:rPr>
          <w:color w:val="44526A"/>
          <w:spacing w:val="4"/>
          <w:sz w:val="21"/>
        </w:rPr>
        <w:t> </w:t>
      </w:r>
      <w:r>
        <w:rPr>
          <w:color w:val="44526A"/>
          <w:sz w:val="21"/>
        </w:rPr>
        <w:t>make</w:t>
      </w:r>
      <w:r>
        <w:rPr>
          <w:color w:val="44526A"/>
          <w:spacing w:val="4"/>
          <w:sz w:val="21"/>
        </w:rPr>
        <w:t> </w:t>
      </w:r>
      <w:r>
        <w:rPr>
          <w:color w:val="44526A"/>
          <w:sz w:val="21"/>
        </w:rPr>
        <w:t>yourself</w:t>
      </w:r>
      <w:r>
        <w:rPr>
          <w:color w:val="44526A"/>
          <w:spacing w:val="-3"/>
          <w:sz w:val="21"/>
        </w:rPr>
        <w:t> </w:t>
      </w:r>
      <w:r>
        <w:rPr>
          <w:color w:val="44526A"/>
          <w:sz w:val="21"/>
        </w:rPr>
        <w:t>available</w:t>
      </w:r>
      <w:r>
        <w:rPr>
          <w:color w:val="44526A"/>
          <w:spacing w:val="5"/>
          <w:sz w:val="21"/>
        </w:rPr>
        <w:t> </w:t>
      </w:r>
      <w:r>
        <w:rPr>
          <w:color w:val="44526A"/>
          <w:sz w:val="21"/>
        </w:rPr>
        <w:t>to</w:t>
      </w:r>
      <w:r>
        <w:rPr>
          <w:color w:val="44526A"/>
          <w:spacing w:val="-2"/>
          <w:sz w:val="21"/>
        </w:rPr>
        <w:t> </w:t>
      </w:r>
      <w:r>
        <w:rPr>
          <w:color w:val="44526A"/>
          <w:sz w:val="21"/>
        </w:rPr>
        <w:t>present</w:t>
      </w:r>
      <w:r>
        <w:rPr>
          <w:color w:val="44526A"/>
          <w:spacing w:val="4"/>
          <w:sz w:val="21"/>
        </w:rPr>
        <w:t> </w:t>
      </w:r>
      <w:r>
        <w:rPr>
          <w:color w:val="44526A"/>
          <w:sz w:val="21"/>
        </w:rPr>
        <w:t>it at</w:t>
      </w:r>
      <w:r>
        <w:rPr>
          <w:color w:val="44526A"/>
          <w:spacing w:val="6"/>
          <w:sz w:val="21"/>
        </w:rPr>
        <w:t> </w:t>
      </w:r>
      <w:r>
        <w:rPr>
          <w:color w:val="44526A"/>
          <w:sz w:val="21"/>
        </w:rPr>
        <w:t>any</w:t>
      </w:r>
      <w:r>
        <w:rPr>
          <w:color w:val="44526A"/>
          <w:spacing w:val="-44"/>
          <w:sz w:val="21"/>
        </w:rPr>
        <w:t> </w:t>
      </w:r>
      <w:r>
        <w:rPr>
          <w:color w:val="44526A"/>
          <w:sz w:val="21"/>
        </w:rPr>
        <w:t>slot</w:t>
      </w:r>
      <w:r>
        <w:rPr>
          <w:color w:val="44526A"/>
          <w:spacing w:val="2"/>
          <w:sz w:val="21"/>
        </w:rPr>
        <w:t> </w:t>
      </w:r>
      <w:r>
        <w:rPr>
          <w:color w:val="44526A"/>
          <w:sz w:val="21"/>
        </w:rPr>
        <w:t>that</w:t>
      </w:r>
      <w:r>
        <w:rPr>
          <w:color w:val="44526A"/>
          <w:spacing w:val="-4"/>
          <w:sz w:val="21"/>
        </w:rPr>
        <w:t> </w:t>
      </w:r>
      <w:r>
        <w:rPr>
          <w:color w:val="44526A"/>
          <w:sz w:val="21"/>
        </w:rPr>
        <w:t>the</w:t>
      </w:r>
      <w:r>
        <w:rPr>
          <w:color w:val="44526A"/>
          <w:spacing w:val="-9"/>
          <w:sz w:val="21"/>
        </w:rPr>
        <w:t> </w:t>
      </w:r>
      <w:r>
        <w:rPr>
          <w:color w:val="44526A"/>
          <w:sz w:val="21"/>
        </w:rPr>
        <w:t>committee</w:t>
      </w:r>
      <w:r>
        <w:rPr>
          <w:color w:val="44526A"/>
          <w:spacing w:val="2"/>
          <w:sz w:val="21"/>
        </w:rPr>
        <w:t> </w:t>
      </w:r>
      <w:r>
        <w:rPr>
          <w:color w:val="44526A"/>
          <w:sz w:val="21"/>
        </w:rPr>
        <w:t>chooses.</w:t>
      </w:r>
    </w:p>
    <w:p>
      <w:pPr>
        <w:pStyle w:val="ListParagraph"/>
        <w:numPr>
          <w:ilvl w:val="0"/>
          <w:numId w:val="2"/>
        </w:numPr>
        <w:tabs>
          <w:tab w:pos="924" w:val="left" w:leader="none"/>
        </w:tabs>
        <w:spacing w:line="240" w:lineRule="auto" w:before="22" w:after="0"/>
        <w:ind w:left="923" w:right="0" w:hanging="284"/>
        <w:jc w:val="left"/>
        <w:rPr>
          <w:sz w:val="21"/>
        </w:rPr>
      </w:pPr>
      <w:r>
        <w:rPr>
          <w:color w:val="44526A"/>
          <w:sz w:val="21"/>
        </w:rPr>
        <w:t>Speaker</w:t>
      </w:r>
      <w:r>
        <w:rPr>
          <w:color w:val="44526A"/>
          <w:spacing w:val="-7"/>
          <w:sz w:val="21"/>
        </w:rPr>
        <w:t> </w:t>
      </w:r>
      <w:r>
        <w:rPr>
          <w:color w:val="44526A"/>
          <w:sz w:val="21"/>
        </w:rPr>
        <w:t>Registration</w:t>
      </w:r>
      <w:r>
        <w:rPr>
          <w:color w:val="44526A"/>
          <w:spacing w:val="-10"/>
          <w:sz w:val="21"/>
        </w:rPr>
        <w:t> </w:t>
      </w:r>
      <w:r>
        <w:rPr>
          <w:color w:val="44526A"/>
          <w:sz w:val="21"/>
        </w:rPr>
        <w:t>Fee:</w:t>
      </w:r>
      <w:r>
        <w:rPr>
          <w:color w:val="44526A"/>
          <w:spacing w:val="-1"/>
          <w:sz w:val="21"/>
        </w:rPr>
        <w:t> </w:t>
      </w:r>
      <w:r>
        <w:rPr>
          <w:color w:val="44526A"/>
          <w:sz w:val="21"/>
        </w:rPr>
        <w:t>US$</w:t>
      </w:r>
      <w:r>
        <w:rPr>
          <w:color w:val="44526A"/>
          <w:spacing w:val="-11"/>
          <w:sz w:val="21"/>
        </w:rPr>
        <w:t> </w:t>
      </w:r>
      <w:r>
        <w:rPr>
          <w:color w:val="44526A"/>
          <w:sz w:val="21"/>
        </w:rPr>
        <w:t>550*.</w:t>
      </w:r>
    </w:p>
    <w:p>
      <w:pPr>
        <w:pStyle w:val="BodyText"/>
        <w:spacing w:before="9"/>
        <w:rPr>
          <w:sz w:val="20"/>
        </w:rPr>
      </w:pPr>
    </w:p>
    <w:p>
      <w:pPr>
        <w:spacing w:line="273" w:lineRule="auto" w:before="0"/>
        <w:ind w:left="923" w:right="1417" w:firstLine="0"/>
        <w:jc w:val="both"/>
        <w:rPr>
          <w:i/>
          <w:sz w:val="20"/>
        </w:rPr>
      </w:pPr>
      <w:r>
        <w:rPr>
          <w:sz w:val="22"/>
        </w:rPr>
        <w:t>*</w:t>
      </w:r>
      <w:r>
        <w:rPr>
          <w:spacing w:val="-9"/>
          <w:sz w:val="22"/>
        </w:rPr>
        <w:t> </w:t>
      </w:r>
      <w:r>
        <w:rPr>
          <w:i/>
          <w:color w:val="44526A"/>
          <w:sz w:val="20"/>
        </w:rPr>
        <w:t>Registration</w:t>
      </w:r>
      <w:r>
        <w:rPr>
          <w:i/>
          <w:color w:val="44526A"/>
          <w:spacing w:val="-7"/>
          <w:sz w:val="20"/>
        </w:rPr>
        <w:t> </w:t>
      </w:r>
      <w:r>
        <w:rPr>
          <w:i/>
          <w:color w:val="44526A"/>
          <w:sz w:val="20"/>
        </w:rPr>
        <w:t>fee</w:t>
      </w:r>
      <w:r>
        <w:rPr>
          <w:i/>
          <w:color w:val="44526A"/>
          <w:spacing w:val="-9"/>
          <w:sz w:val="20"/>
        </w:rPr>
        <w:t> </w:t>
      </w:r>
      <w:r>
        <w:rPr>
          <w:i/>
          <w:color w:val="44526A"/>
          <w:sz w:val="20"/>
        </w:rPr>
        <w:t>includes</w:t>
      </w:r>
      <w:r>
        <w:rPr>
          <w:i/>
          <w:color w:val="44526A"/>
          <w:spacing w:val="-7"/>
          <w:sz w:val="20"/>
        </w:rPr>
        <w:t> </w:t>
      </w:r>
      <w:r>
        <w:rPr>
          <w:i/>
          <w:color w:val="44526A"/>
          <w:sz w:val="20"/>
        </w:rPr>
        <w:t>the two-day</w:t>
      </w:r>
      <w:r>
        <w:rPr>
          <w:i/>
          <w:color w:val="44526A"/>
          <w:spacing w:val="1"/>
          <w:sz w:val="20"/>
        </w:rPr>
        <w:t> </w:t>
      </w:r>
      <w:r>
        <w:rPr>
          <w:i/>
          <w:color w:val="44526A"/>
          <w:sz w:val="20"/>
        </w:rPr>
        <w:t>conference,</w:t>
      </w:r>
      <w:r>
        <w:rPr>
          <w:i/>
          <w:color w:val="44526A"/>
          <w:spacing w:val="-8"/>
          <w:sz w:val="20"/>
        </w:rPr>
        <w:t> </w:t>
      </w:r>
      <w:r>
        <w:rPr>
          <w:i/>
          <w:color w:val="44526A"/>
          <w:sz w:val="20"/>
        </w:rPr>
        <w:t>break-out</w:t>
      </w:r>
      <w:r>
        <w:rPr>
          <w:i/>
          <w:color w:val="44526A"/>
          <w:spacing w:val="4"/>
          <w:sz w:val="20"/>
        </w:rPr>
        <w:t> </w:t>
      </w:r>
      <w:r>
        <w:rPr>
          <w:i/>
          <w:color w:val="44526A"/>
          <w:sz w:val="20"/>
        </w:rPr>
        <w:t>sessions,</w:t>
      </w:r>
      <w:r>
        <w:rPr>
          <w:i/>
          <w:color w:val="44526A"/>
          <w:spacing w:val="-1"/>
          <w:sz w:val="20"/>
        </w:rPr>
        <w:t> </w:t>
      </w:r>
      <w:r>
        <w:rPr>
          <w:i/>
          <w:color w:val="44526A"/>
          <w:sz w:val="20"/>
        </w:rPr>
        <w:t>refreshment</w:t>
      </w:r>
      <w:r>
        <w:rPr>
          <w:i/>
          <w:color w:val="44526A"/>
          <w:spacing w:val="-9"/>
          <w:sz w:val="20"/>
        </w:rPr>
        <w:t> </w:t>
      </w:r>
      <w:r>
        <w:rPr>
          <w:i/>
          <w:color w:val="44526A"/>
          <w:sz w:val="20"/>
        </w:rPr>
        <w:t>break,</w:t>
      </w:r>
      <w:r>
        <w:rPr>
          <w:i/>
          <w:color w:val="44526A"/>
          <w:spacing w:val="-12"/>
          <w:sz w:val="20"/>
        </w:rPr>
        <w:t> </w:t>
      </w:r>
      <w:r>
        <w:rPr>
          <w:i/>
          <w:color w:val="44526A"/>
          <w:sz w:val="20"/>
        </w:rPr>
        <w:t>lunch,</w:t>
      </w:r>
      <w:r>
        <w:rPr>
          <w:i/>
          <w:color w:val="44526A"/>
          <w:spacing w:val="-6"/>
          <w:sz w:val="20"/>
        </w:rPr>
        <w:t> </w:t>
      </w:r>
      <w:r>
        <w:rPr>
          <w:i/>
          <w:color w:val="44526A"/>
          <w:sz w:val="20"/>
        </w:rPr>
        <w:t>gala</w:t>
      </w:r>
      <w:r>
        <w:rPr>
          <w:i/>
          <w:color w:val="44526A"/>
          <w:spacing w:val="-2"/>
          <w:sz w:val="20"/>
        </w:rPr>
        <w:t> </w:t>
      </w:r>
      <w:r>
        <w:rPr>
          <w:i/>
          <w:color w:val="44526A"/>
          <w:sz w:val="20"/>
        </w:rPr>
        <w:t>diner,</w:t>
      </w:r>
      <w:r>
        <w:rPr>
          <w:i/>
          <w:color w:val="44526A"/>
          <w:spacing w:val="1"/>
          <w:sz w:val="20"/>
        </w:rPr>
        <w:t> </w:t>
      </w:r>
      <w:r>
        <w:rPr>
          <w:i/>
          <w:color w:val="44526A"/>
          <w:sz w:val="20"/>
        </w:rPr>
        <w:t>after-event Halloween networking party, awards ceremony. The registration fee does not include travel</w:t>
      </w:r>
      <w:r>
        <w:rPr>
          <w:i/>
          <w:color w:val="44526A"/>
          <w:spacing w:val="1"/>
          <w:sz w:val="20"/>
        </w:rPr>
        <w:t> </w:t>
      </w:r>
      <w:r>
        <w:rPr>
          <w:i/>
          <w:color w:val="44526A"/>
          <w:sz w:val="20"/>
        </w:rPr>
        <w:t>expenses,</w:t>
      </w:r>
      <w:r>
        <w:rPr>
          <w:i/>
          <w:color w:val="44526A"/>
          <w:spacing w:val="-10"/>
          <w:sz w:val="20"/>
        </w:rPr>
        <w:t> </w:t>
      </w:r>
      <w:r>
        <w:rPr>
          <w:i/>
          <w:color w:val="44526A"/>
          <w:sz w:val="20"/>
        </w:rPr>
        <w:t>parking fees</w:t>
      </w:r>
      <w:r>
        <w:rPr>
          <w:i/>
          <w:color w:val="44526A"/>
          <w:spacing w:val="-9"/>
          <w:sz w:val="20"/>
        </w:rPr>
        <w:t> </w:t>
      </w:r>
      <w:r>
        <w:rPr>
          <w:i/>
          <w:color w:val="44526A"/>
          <w:sz w:val="20"/>
        </w:rPr>
        <w:t>or</w:t>
      </w:r>
      <w:r>
        <w:rPr>
          <w:i/>
          <w:color w:val="44526A"/>
          <w:spacing w:val="-9"/>
          <w:sz w:val="20"/>
        </w:rPr>
        <w:t> </w:t>
      </w:r>
      <w:r>
        <w:rPr>
          <w:i/>
          <w:color w:val="44526A"/>
          <w:sz w:val="20"/>
        </w:rPr>
        <w:t>any</w:t>
      </w:r>
      <w:r>
        <w:rPr>
          <w:i/>
          <w:color w:val="44526A"/>
          <w:spacing w:val="-6"/>
          <w:sz w:val="20"/>
        </w:rPr>
        <w:t> </w:t>
      </w:r>
      <w:r>
        <w:rPr>
          <w:i/>
          <w:color w:val="44526A"/>
          <w:sz w:val="20"/>
        </w:rPr>
        <w:t>other</w:t>
      </w:r>
      <w:r>
        <w:rPr>
          <w:i/>
          <w:color w:val="44526A"/>
          <w:spacing w:val="-4"/>
          <w:sz w:val="20"/>
        </w:rPr>
        <w:t> </w:t>
      </w:r>
      <w:r>
        <w:rPr>
          <w:i/>
          <w:color w:val="44526A"/>
          <w:sz w:val="20"/>
        </w:rPr>
        <w:t>additional cost</w:t>
      </w:r>
      <w:r>
        <w:rPr>
          <w:i/>
          <w:color w:val="44526A"/>
          <w:spacing w:val="-4"/>
          <w:sz w:val="20"/>
        </w:rPr>
        <w:t> </w:t>
      </w:r>
      <w:r>
        <w:rPr>
          <w:i/>
          <w:color w:val="44526A"/>
          <w:sz w:val="20"/>
        </w:rPr>
        <w:t>or service.</w:t>
      </w:r>
    </w:p>
    <w:p>
      <w:pPr>
        <w:pStyle w:val="BodyText"/>
        <w:rPr>
          <w:i/>
          <w:sz w:val="20"/>
        </w:rPr>
      </w:pPr>
    </w:p>
    <w:p>
      <w:pPr>
        <w:pStyle w:val="Heading3"/>
        <w:tabs>
          <w:tab w:pos="10133" w:val="left" w:leader="none"/>
        </w:tabs>
        <w:spacing w:before="180"/>
      </w:pPr>
      <w:bookmarkStart w:name="WHEN AND HOW TO SUBMIT YOUR PAPER" w:id="13"/>
      <w:bookmarkEnd w:id="13"/>
      <w:r>
        <w:rPr>
          <w:b w:val="0"/>
        </w:rPr>
      </w:r>
      <w:r>
        <w:rPr>
          <w:color w:val="44526A"/>
          <w:spacing w:val="-26"/>
          <w:shd w:fill="E2E2E2" w:color="auto" w:val="clear"/>
        </w:rPr>
        <w:t> </w:t>
      </w:r>
      <w:r>
        <w:rPr>
          <w:color w:val="44526A"/>
          <w:shd w:fill="E2E2E2" w:color="auto" w:val="clear"/>
        </w:rPr>
        <w:t>WHEN</w:t>
      </w:r>
      <w:r>
        <w:rPr>
          <w:color w:val="44526A"/>
          <w:spacing w:val="-7"/>
          <w:shd w:fill="E2E2E2" w:color="auto" w:val="clear"/>
        </w:rPr>
        <w:t> </w:t>
      </w:r>
      <w:r>
        <w:rPr>
          <w:color w:val="44526A"/>
          <w:shd w:fill="E2E2E2" w:color="auto" w:val="clear"/>
        </w:rPr>
        <w:t>AND HOW</w:t>
      </w:r>
      <w:r>
        <w:rPr>
          <w:color w:val="44526A"/>
          <w:spacing w:val="-7"/>
          <w:shd w:fill="E2E2E2" w:color="auto" w:val="clear"/>
        </w:rPr>
        <w:t> </w:t>
      </w:r>
      <w:r>
        <w:rPr>
          <w:color w:val="44526A"/>
          <w:shd w:fill="E2E2E2" w:color="auto" w:val="clear"/>
        </w:rPr>
        <w:t>TO</w:t>
      </w:r>
      <w:r>
        <w:rPr>
          <w:color w:val="44526A"/>
          <w:spacing w:val="-2"/>
          <w:shd w:fill="E2E2E2" w:color="auto" w:val="clear"/>
        </w:rPr>
        <w:t> </w:t>
      </w:r>
      <w:r>
        <w:rPr>
          <w:color w:val="44526A"/>
          <w:shd w:fill="E2E2E2" w:color="auto" w:val="clear"/>
        </w:rPr>
        <w:t>SUBMIT YOUR</w:t>
      </w:r>
      <w:r>
        <w:rPr>
          <w:color w:val="44526A"/>
          <w:spacing w:val="-12"/>
          <w:shd w:fill="E2E2E2" w:color="auto" w:val="clear"/>
        </w:rPr>
        <w:t> </w:t>
      </w:r>
      <w:r>
        <w:rPr>
          <w:color w:val="44526A"/>
          <w:shd w:fill="E2E2E2" w:color="auto" w:val="clear"/>
        </w:rPr>
        <w:t>PAPER</w:t>
        <w:tab/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427" w:lineRule="auto"/>
        <w:ind w:left="640" w:right="2235"/>
      </w:pPr>
      <w:r>
        <w:rPr>
          <w:color w:val="44526A"/>
        </w:rPr>
        <w:t>If you are interested in submitting a paper, you must fill in the form below and return it by email</w:t>
      </w:r>
      <w:r>
        <w:rPr>
          <w:color w:val="44526A"/>
          <w:spacing w:val="-45"/>
        </w:rPr>
        <w:t> </w:t>
      </w:r>
      <w:r>
        <w:rPr>
          <w:color w:val="44526A"/>
        </w:rPr>
        <w:t>no</w:t>
      </w:r>
      <w:r>
        <w:rPr>
          <w:color w:val="44526A"/>
          <w:spacing w:val="-2"/>
        </w:rPr>
        <w:t> </w:t>
      </w:r>
      <w:r>
        <w:rPr>
          <w:color w:val="44526A"/>
        </w:rPr>
        <w:t>later</w:t>
      </w:r>
      <w:r>
        <w:rPr>
          <w:color w:val="44526A"/>
          <w:spacing w:val="-1"/>
        </w:rPr>
        <w:t> </w:t>
      </w:r>
      <w:r>
        <w:rPr>
          <w:color w:val="44526A"/>
        </w:rPr>
        <w:t>than</w:t>
      </w:r>
      <w:r>
        <w:rPr>
          <w:color w:val="44526A"/>
          <w:spacing w:val="-5"/>
        </w:rPr>
        <w:t> </w:t>
      </w:r>
      <w:r>
        <w:rPr>
          <w:color w:val="44526A"/>
        </w:rPr>
        <w:t>the 21</w:t>
      </w:r>
      <w:r>
        <w:rPr>
          <w:color w:val="44526A"/>
          <w:vertAlign w:val="superscript"/>
        </w:rPr>
        <w:t>st</w:t>
      </w:r>
      <w:r>
        <w:rPr>
          <w:color w:val="44526A"/>
          <w:spacing w:val="1"/>
          <w:vertAlign w:val="baseline"/>
        </w:rPr>
        <w:t> </w:t>
      </w:r>
      <w:r>
        <w:rPr>
          <w:color w:val="44526A"/>
          <w:vertAlign w:val="baseline"/>
        </w:rPr>
        <w:t>of</w:t>
      </w:r>
      <w:r>
        <w:rPr>
          <w:color w:val="44526A"/>
          <w:spacing w:val="-2"/>
          <w:vertAlign w:val="baseline"/>
        </w:rPr>
        <w:t> </w:t>
      </w:r>
      <w:r>
        <w:rPr>
          <w:color w:val="44526A"/>
          <w:vertAlign w:val="baseline"/>
        </w:rPr>
        <w:t>April</w:t>
      </w:r>
      <w:r>
        <w:rPr>
          <w:color w:val="44526A"/>
          <w:spacing w:val="-1"/>
          <w:vertAlign w:val="baseline"/>
        </w:rPr>
        <w:t> </w:t>
      </w:r>
      <w:r>
        <w:rPr>
          <w:color w:val="44526A"/>
          <w:vertAlign w:val="baseline"/>
        </w:rPr>
        <w:t>2023</w:t>
      </w:r>
      <w:r>
        <w:rPr>
          <w:color w:val="44526A"/>
          <w:spacing w:val="-1"/>
          <w:vertAlign w:val="baseline"/>
        </w:rPr>
        <w:t> </w:t>
      </w:r>
      <w:r>
        <w:rPr>
          <w:color w:val="44526A"/>
          <w:vertAlign w:val="baseline"/>
        </w:rPr>
        <w:t>to: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6.949997pt;margin-top:12.665625pt;width:190.05pt;height:64.5pt;mso-position-horizontal-relative:page;mso-position-vertical-relative:paragraph;z-index:-1572249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56" w:lineRule="auto" w:before="80"/>
                    <w:ind w:left="938" w:right="960" w:firstLine="619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Bin</w:t>
                  </w:r>
                  <w:r>
                    <w:rPr>
                      <w:spacing w:val="49"/>
                      <w:sz w:val="22"/>
                    </w:rPr>
                    <w:t> </w:t>
                  </w:r>
                  <w:r>
                    <w:rPr>
                      <w:sz w:val="22"/>
                    </w:rPr>
                    <w:t>WU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CARES</w:t>
                  </w:r>
                  <w:r>
                    <w:rPr>
                      <w:spacing w:val="-17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Event</w:t>
                  </w:r>
                  <w:r>
                    <w:rPr>
                      <w:spacing w:val="-18"/>
                      <w:sz w:val="22"/>
                    </w:rPr>
                    <w:t> </w:t>
                  </w:r>
                  <w:r>
                    <w:rPr>
                      <w:spacing w:val="-1"/>
                      <w:sz w:val="22"/>
                    </w:rPr>
                    <w:t>Director</w:t>
                  </w:r>
                </w:p>
                <w:p>
                  <w:pPr>
                    <w:spacing w:before="6"/>
                    <w:ind w:left="641" w:right="0" w:firstLine="0"/>
                    <w:jc w:val="left"/>
                    <w:rPr>
                      <w:sz w:val="22"/>
                    </w:rPr>
                  </w:pPr>
                  <w:hyperlink r:id="rId17">
                    <w:r>
                      <w:rPr>
                        <w:color w:val="0000FF"/>
                        <w:sz w:val="22"/>
                        <w:u w:val="single" w:color="0000FF"/>
                      </w:rPr>
                      <w:t>bin.wu@infopro-digital.com</w:t>
                    </w:r>
                  </w:hyperlink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16"/>
        </w:rPr>
        <w:sectPr>
          <w:pgSz w:w="11910" w:h="16840"/>
          <w:pgMar w:top="0" w:bottom="280" w:left="8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9.4pt;height:101.95pt;mso-position-horizontal-relative:page;mso-position-vertical-relative:page;z-index:-15988736" coordorigin="0,0" coordsize="1988,2039">
            <v:shape style="position:absolute;left:320;top:622;width:1668;height:862" type="#_x0000_t75" stroked="false">
              <v:imagedata r:id="rId15" o:title=""/>
            </v:shape>
            <v:shape style="position:absolute;left:0;top:0;width:1595;height:2039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8"/>
        <w:ind w:right="1949"/>
      </w:pPr>
      <w:r>
        <w:rPr/>
        <w:pict>
          <v:group style="position:absolute;margin-left:499.100006pt;margin-top:-49.744774pt;width:96.25pt;height:123.1pt;mso-position-horizontal-relative:page;mso-position-vertical-relative:paragraph;z-index:15738880" coordorigin="9982,-995" coordsize="1925,2462">
            <v:shape style="position:absolute;left:10615;top:-938;width:1291;height:2404" type="#_x0000_t75" stroked="false">
              <v:imagedata r:id="rId12" o:title=""/>
            </v:shape>
            <v:shape style="position:absolute;left:9982;top:-995;width:1925;height:1969" type="#_x0000_t75" stroked="false">
              <v:imagedata r:id="rId13" o:title=""/>
            </v:shape>
            <w10:wrap type="none"/>
          </v:group>
        </w:pict>
      </w:r>
      <w:bookmarkStart w:name="SUBMISSION FORM" w:id="14"/>
      <w:bookmarkEnd w:id="14"/>
      <w:r>
        <w:rPr/>
      </w:r>
      <w:r>
        <w:rPr>
          <w:color w:val="44526A"/>
        </w:rPr>
        <w:t>SUBMISSION</w:t>
      </w:r>
      <w:r>
        <w:rPr>
          <w:color w:val="44526A"/>
          <w:spacing w:val="-30"/>
        </w:rPr>
        <w:t> </w:t>
      </w:r>
      <w:r>
        <w:rPr>
          <w:color w:val="44526A"/>
        </w:rPr>
        <w:t>FORM</w:t>
      </w:r>
    </w:p>
    <w:p>
      <w:pPr>
        <w:spacing w:before="112"/>
        <w:ind w:left="1337" w:right="1784" w:firstLine="0"/>
        <w:jc w:val="center"/>
        <w:rPr>
          <w:rFonts w:ascii="Arial"/>
          <w:i/>
          <w:sz w:val="20"/>
        </w:rPr>
      </w:pPr>
      <w:r>
        <w:rPr>
          <w:rFonts w:ascii="Arial"/>
          <w:i/>
          <w:color w:val="C00000"/>
          <w:sz w:val="20"/>
        </w:rPr>
        <w:t>All</w:t>
      </w:r>
      <w:r>
        <w:rPr>
          <w:rFonts w:ascii="Arial"/>
          <w:i/>
          <w:color w:val="C00000"/>
          <w:spacing w:val="-2"/>
          <w:sz w:val="20"/>
        </w:rPr>
        <w:t> </w:t>
      </w:r>
      <w:r>
        <w:rPr>
          <w:rFonts w:ascii="Arial"/>
          <w:i/>
          <w:color w:val="C00000"/>
          <w:sz w:val="20"/>
        </w:rPr>
        <w:t>fields are</w:t>
      </w:r>
      <w:r>
        <w:rPr>
          <w:rFonts w:ascii="Arial"/>
          <w:i/>
          <w:color w:val="C00000"/>
          <w:spacing w:val="-6"/>
          <w:sz w:val="20"/>
        </w:rPr>
        <w:t> </w:t>
      </w:r>
      <w:r>
        <w:rPr>
          <w:rFonts w:ascii="Arial"/>
          <w:i/>
          <w:color w:val="C00000"/>
          <w:sz w:val="20"/>
        </w:rPr>
        <w:t>mandatory</w:t>
      </w:r>
    </w:p>
    <w:p>
      <w:pPr>
        <w:pStyle w:val="BodyText"/>
        <w:spacing w:before="6"/>
        <w:rPr>
          <w:rFonts w:ascii="Arial"/>
          <w:i/>
          <w:sz w:val="16"/>
        </w:rPr>
      </w:pPr>
      <w:r>
        <w:rPr/>
        <w:pict>
          <v:shape style="position:absolute;margin-left:63pt;margin-top:10.728789pt;width:486.65pt;height:21.3pt;mso-position-horizontal-relative:page;mso-position-vertical-relative:paragraph;z-index:-15720960;mso-wrap-distance-left:0;mso-wrap-distance-right:0" type="#_x0000_t202" filled="true" fillcolor="#44526a" stroked="false">
            <v:textbox inset="0,0,0,0">
              <w:txbxContent>
                <w:p>
                  <w:pPr>
                    <w:spacing w:before="91"/>
                    <w:ind w:left="161" w:right="0" w:firstLine="0"/>
                    <w:jc w:val="left"/>
                    <w:rPr>
                      <w:rFonts w:ascii="Calibri Light"/>
                      <w:sz w:val="22"/>
                    </w:rPr>
                  </w:pPr>
                  <w:r>
                    <w:rPr>
                      <w:rFonts w:ascii="Calibri Light"/>
                      <w:color w:val="FFFFFF"/>
                      <w:spacing w:val="-2"/>
                      <w:sz w:val="22"/>
                    </w:rPr>
                    <w:t>General</w:t>
                  </w:r>
                  <w:r>
                    <w:rPr>
                      <w:rFonts w:ascii="Calibri Light"/>
                      <w:color w:val="FFFFFF"/>
                      <w:spacing w:val="-11"/>
                      <w:sz w:val="22"/>
                    </w:rPr>
                    <w:t> </w:t>
                  </w:r>
                  <w:r>
                    <w:rPr>
                      <w:rFonts w:ascii="Calibri Light"/>
                      <w:color w:val="FFFFFF"/>
                      <w:spacing w:val="-2"/>
                      <w:sz w:val="22"/>
                    </w:rPr>
                    <w:t>Information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tabs>
          <w:tab w:pos="5565" w:val="left" w:leader="none"/>
        </w:tabs>
        <w:spacing w:before="91"/>
        <w:ind w:left="611" w:right="0" w:firstLine="0"/>
        <w:jc w:val="left"/>
        <w:rPr>
          <w:sz w:val="18"/>
        </w:rPr>
      </w:pPr>
      <w:r>
        <w:rPr>
          <w:color w:val="44526A"/>
          <w:sz w:val="18"/>
        </w:rPr>
        <w:t>Company</w:t>
      </w:r>
      <w:r>
        <w:rPr>
          <w:color w:val="44526A"/>
          <w:spacing w:val="-10"/>
          <w:sz w:val="18"/>
        </w:rPr>
        <w:t> </w:t>
      </w:r>
      <w:r>
        <w:rPr>
          <w:color w:val="44526A"/>
          <w:sz w:val="18"/>
        </w:rPr>
        <w:t>Name:</w:t>
      </w:r>
      <w:r>
        <w:rPr>
          <w:color w:val="44526A"/>
          <w:spacing w:val="-13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3"/>
        <w:rPr>
          <w:sz w:val="9"/>
        </w:rPr>
      </w:pPr>
    </w:p>
    <w:p>
      <w:pPr>
        <w:tabs>
          <w:tab w:pos="4302" w:val="left" w:leader="none"/>
        </w:tabs>
        <w:spacing w:before="66"/>
        <w:ind w:left="611" w:right="0" w:firstLine="0"/>
        <w:jc w:val="left"/>
        <w:rPr>
          <w:sz w:val="18"/>
        </w:rPr>
      </w:pPr>
      <w:r>
        <w:rPr>
          <w:color w:val="44526A"/>
          <w:sz w:val="18"/>
        </w:rPr>
        <w:t>Location:</w:t>
      </w:r>
      <w:r>
        <w:rPr>
          <w:color w:val="44526A"/>
          <w:spacing w:val="-7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3"/>
        <w:rPr>
          <w:sz w:val="9"/>
        </w:rPr>
      </w:pPr>
    </w:p>
    <w:p>
      <w:pPr>
        <w:tabs>
          <w:tab w:pos="4557" w:val="left" w:leader="none"/>
        </w:tabs>
        <w:spacing w:before="66"/>
        <w:ind w:left="611" w:right="0" w:firstLine="0"/>
        <w:jc w:val="left"/>
        <w:rPr>
          <w:sz w:val="18"/>
        </w:rPr>
      </w:pPr>
      <w:r>
        <w:rPr>
          <w:color w:val="44526A"/>
          <w:sz w:val="18"/>
        </w:rPr>
        <w:t>Website:</w:t>
      </w:r>
      <w:r>
        <w:rPr>
          <w:color w:val="44526A"/>
          <w:spacing w:val="-2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11"/>
        <w:rPr>
          <w:sz w:val="8"/>
        </w:rPr>
      </w:pPr>
    </w:p>
    <w:p>
      <w:pPr>
        <w:tabs>
          <w:tab w:pos="6482" w:val="left" w:leader="none"/>
        </w:tabs>
        <w:spacing w:before="65"/>
        <w:ind w:left="611" w:right="0" w:firstLine="0"/>
        <w:jc w:val="left"/>
        <w:rPr>
          <w:sz w:val="18"/>
        </w:rPr>
      </w:pPr>
      <w:r>
        <w:rPr>
          <w:color w:val="44526A"/>
          <w:sz w:val="18"/>
        </w:rPr>
        <w:t>Business</w:t>
      </w:r>
      <w:r>
        <w:rPr>
          <w:color w:val="44526A"/>
          <w:spacing w:val="-3"/>
          <w:sz w:val="18"/>
        </w:rPr>
        <w:t> </w:t>
      </w:r>
      <w:r>
        <w:rPr>
          <w:color w:val="44526A"/>
          <w:sz w:val="18"/>
        </w:rPr>
        <w:t>Area:</w:t>
      </w:r>
      <w:r>
        <w:rPr>
          <w:color w:val="44526A"/>
          <w:spacing w:val="-4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4"/>
        <w:rPr>
          <w:sz w:val="9"/>
        </w:rPr>
      </w:pPr>
    </w:p>
    <w:p>
      <w:pPr>
        <w:spacing w:before="65"/>
        <w:ind w:left="611" w:right="0" w:firstLine="0"/>
        <w:jc w:val="left"/>
        <w:rPr>
          <w:sz w:val="18"/>
        </w:rPr>
      </w:pPr>
      <w:r>
        <w:rPr>
          <w:color w:val="44526A"/>
          <w:spacing w:val="-1"/>
          <w:sz w:val="18"/>
        </w:rPr>
        <w:t>Contact</w:t>
      </w:r>
      <w:r>
        <w:rPr>
          <w:color w:val="44526A"/>
          <w:spacing w:val="-7"/>
          <w:sz w:val="18"/>
        </w:rPr>
        <w:t> </w:t>
      </w:r>
      <w:r>
        <w:rPr>
          <w:color w:val="44526A"/>
          <w:spacing w:val="-1"/>
          <w:sz w:val="18"/>
        </w:rPr>
        <w:t>Person</w:t>
      </w:r>
      <w:r>
        <w:rPr>
          <w:color w:val="44526A"/>
          <w:spacing w:val="-7"/>
          <w:sz w:val="18"/>
        </w:rPr>
        <w:t> </w:t>
      </w:r>
      <w:r>
        <w:rPr>
          <w:color w:val="44526A"/>
          <w:sz w:val="18"/>
        </w:rPr>
        <w:t>for</w:t>
      </w:r>
      <w:r>
        <w:rPr>
          <w:color w:val="44526A"/>
          <w:spacing w:val="-9"/>
          <w:sz w:val="18"/>
        </w:rPr>
        <w:t> </w:t>
      </w:r>
      <w:r>
        <w:rPr>
          <w:color w:val="44526A"/>
          <w:sz w:val="18"/>
        </w:rPr>
        <w:t>Submission:</w:t>
      </w:r>
    </w:p>
    <w:p>
      <w:pPr>
        <w:pStyle w:val="BodyText"/>
        <w:spacing w:before="8"/>
        <w:rPr>
          <w:sz w:val="14"/>
        </w:rPr>
      </w:pPr>
    </w:p>
    <w:p>
      <w:pPr>
        <w:tabs>
          <w:tab w:pos="4765" w:val="left" w:leader="none"/>
          <w:tab w:pos="9887" w:val="left" w:leader="none"/>
        </w:tabs>
        <w:spacing w:before="0"/>
        <w:ind w:left="611" w:right="0" w:firstLine="0"/>
        <w:jc w:val="left"/>
        <w:rPr>
          <w:sz w:val="18"/>
        </w:rPr>
      </w:pPr>
      <w:r>
        <w:rPr/>
        <w:pict>
          <v:rect style="position:absolute;margin-left:105.650002pt;margin-top:9.529348pt;width:172.63pt;height:.48001pt;mso-position-horizontal-relative:page;mso-position-vertical-relative:paragraph;z-index:15738368" filled="true" fillcolor="#435269" stroked="false">
            <v:fill type="solid"/>
            <w10:wrap type="none"/>
          </v:rect>
        </w:pict>
      </w:r>
      <w:r>
        <w:rPr>
          <w:color w:val="44526A"/>
          <w:sz w:val="18"/>
        </w:rPr>
        <w:t>Surname:</w:t>
        <w:tab/>
        <w:t>Name: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3"/>
        <w:rPr>
          <w:sz w:val="9"/>
        </w:rPr>
      </w:pPr>
    </w:p>
    <w:p>
      <w:pPr>
        <w:tabs>
          <w:tab w:pos="4797" w:val="left" w:leader="none"/>
        </w:tabs>
        <w:spacing w:before="66"/>
        <w:ind w:left="611" w:right="0" w:firstLine="0"/>
        <w:jc w:val="left"/>
        <w:rPr>
          <w:sz w:val="18"/>
        </w:rPr>
      </w:pPr>
      <w:r>
        <w:rPr>
          <w:color w:val="44526A"/>
          <w:sz w:val="18"/>
        </w:rPr>
        <w:t>Job</w:t>
      </w:r>
      <w:r>
        <w:rPr>
          <w:color w:val="44526A"/>
          <w:spacing w:val="-4"/>
          <w:sz w:val="18"/>
        </w:rPr>
        <w:t> </w:t>
      </w:r>
      <w:r>
        <w:rPr>
          <w:color w:val="44526A"/>
          <w:sz w:val="18"/>
        </w:rPr>
        <w:t>title:</w:t>
      </w:r>
      <w:r>
        <w:rPr>
          <w:color w:val="44526A"/>
          <w:spacing w:val="-2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4"/>
        <w:rPr>
          <w:sz w:val="9"/>
        </w:rPr>
      </w:pPr>
    </w:p>
    <w:p>
      <w:pPr>
        <w:tabs>
          <w:tab w:pos="4317" w:val="left" w:leader="none"/>
        </w:tabs>
        <w:spacing w:before="65"/>
        <w:ind w:left="611" w:right="0" w:firstLine="0"/>
        <w:jc w:val="left"/>
        <w:rPr>
          <w:sz w:val="18"/>
        </w:rPr>
      </w:pPr>
      <w:r>
        <w:rPr>
          <w:color w:val="44526A"/>
          <w:sz w:val="18"/>
        </w:rPr>
        <w:t>Phone</w:t>
      </w:r>
      <w:r>
        <w:rPr>
          <w:color w:val="44526A"/>
          <w:spacing w:val="-3"/>
          <w:sz w:val="18"/>
        </w:rPr>
        <w:t> </w:t>
      </w:r>
      <w:r>
        <w:rPr>
          <w:color w:val="44526A"/>
          <w:sz w:val="18"/>
        </w:rPr>
        <w:t>number:</w:t>
      </w:r>
      <w:r>
        <w:rPr>
          <w:color w:val="44526A"/>
          <w:spacing w:val="-13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3"/>
        <w:rPr>
          <w:sz w:val="9"/>
        </w:rPr>
      </w:pPr>
    </w:p>
    <w:p>
      <w:pPr>
        <w:tabs>
          <w:tab w:pos="6362" w:val="left" w:leader="none"/>
        </w:tabs>
        <w:spacing w:before="66"/>
        <w:ind w:left="611" w:right="0" w:firstLine="0"/>
        <w:jc w:val="left"/>
        <w:rPr>
          <w:sz w:val="18"/>
        </w:rPr>
      </w:pPr>
      <w:r>
        <w:rPr>
          <w:color w:val="44526A"/>
          <w:sz w:val="18"/>
        </w:rPr>
        <w:t>Business</w:t>
      </w:r>
      <w:r>
        <w:rPr>
          <w:color w:val="44526A"/>
          <w:spacing w:val="-7"/>
          <w:sz w:val="18"/>
        </w:rPr>
        <w:t> </w:t>
      </w:r>
      <w:r>
        <w:rPr>
          <w:color w:val="44526A"/>
          <w:sz w:val="18"/>
        </w:rPr>
        <w:t>email: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shape style="position:absolute;margin-left:66.5pt;margin-top:9.395234pt;width:486.65pt;height:21.3pt;mso-position-horizontal-relative:page;mso-position-vertical-relative:paragraph;z-index:-15720448;mso-wrap-distance-left:0;mso-wrap-distance-right:0" type="#_x0000_t202" filled="true" fillcolor="#44526a" stroked="false">
            <v:textbox inset="0,0,0,0">
              <w:txbxContent>
                <w:p>
                  <w:pPr>
                    <w:spacing w:before="89"/>
                    <w:ind w:left="153" w:right="0" w:firstLine="0"/>
                    <w:jc w:val="left"/>
                    <w:rPr>
                      <w:rFonts w:ascii="Calibri Light"/>
                      <w:sz w:val="22"/>
                    </w:rPr>
                  </w:pPr>
                  <w:r>
                    <w:rPr>
                      <w:rFonts w:ascii="Calibri Light"/>
                      <w:color w:val="FFFFFF"/>
                      <w:spacing w:val="-2"/>
                      <w:sz w:val="22"/>
                    </w:rPr>
                    <w:t>Speaker(s)</w:t>
                  </w:r>
                  <w:r>
                    <w:rPr>
                      <w:rFonts w:ascii="Calibri Light"/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rFonts w:ascii="Calibri Light"/>
                      <w:color w:val="FFFFFF"/>
                      <w:spacing w:val="-2"/>
                      <w:sz w:val="22"/>
                    </w:rPr>
                    <w:t>Information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before="85"/>
        <w:ind w:left="678" w:right="0" w:firstLine="0"/>
        <w:jc w:val="left"/>
        <w:rPr>
          <w:b/>
          <w:sz w:val="18"/>
        </w:rPr>
      </w:pPr>
      <w:r>
        <w:rPr>
          <w:b/>
          <w:color w:val="44526A"/>
          <w:sz w:val="18"/>
        </w:rPr>
        <w:t>1</w:t>
      </w:r>
      <w:r>
        <w:rPr>
          <w:b/>
          <w:color w:val="44526A"/>
          <w:position w:val="5"/>
          <w:sz w:val="12"/>
        </w:rPr>
        <w:t>st</w:t>
      </w:r>
      <w:r>
        <w:rPr>
          <w:b/>
          <w:color w:val="44526A"/>
          <w:spacing w:val="11"/>
          <w:position w:val="5"/>
          <w:sz w:val="12"/>
        </w:rPr>
        <w:t> </w:t>
      </w:r>
      <w:r>
        <w:rPr>
          <w:b/>
          <w:color w:val="44526A"/>
          <w:sz w:val="18"/>
        </w:rPr>
        <w:t>Speaker:</w:t>
      </w:r>
    </w:p>
    <w:p>
      <w:pPr>
        <w:pStyle w:val="BodyText"/>
        <w:spacing w:before="10"/>
        <w:rPr>
          <w:b/>
          <w:sz w:val="13"/>
        </w:rPr>
      </w:pPr>
    </w:p>
    <w:p>
      <w:pPr>
        <w:tabs>
          <w:tab w:pos="6516" w:val="left" w:leader="none"/>
        </w:tabs>
        <w:spacing w:before="0"/>
        <w:ind w:left="678" w:right="0" w:firstLine="0"/>
        <w:jc w:val="left"/>
        <w:rPr>
          <w:sz w:val="18"/>
        </w:rPr>
      </w:pPr>
      <w:r>
        <w:rPr>
          <w:color w:val="44526A"/>
          <w:sz w:val="18"/>
        </w:rPr>
        <w:t>Company</w:t>
      </w:r>
      <w:r>
        <w:rPr>
          <w:color w:val="44526A"/>
          <w:spacing w:val="-7"/>
          <w:sz w:val="18"/>
        </w:rPr>
        <w:t> </w:t>
      </w:r>
      <w:r>
        <w:rPr>
          <w:color w:val="44526A"/>
          <w:sz w:val="18"/>
        </w:rPr>
        <w:t>name: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4"/>
        <w:rPr>
          <w:sz w:val="9"/>
        </w:rPr>
      </w:pPr>
    </w:p>
    <w:p>
      <w:pPr>
        <w:tabs>
          <w:tab w:pos="4832" w:val="left" w:leader="none"/>
          <w:tab w:pos="9954" w:val="left" w:leader="none"/>
        </w:tabs>
        <w:spacing w:before="65"/>
        <w:ind w:left="678" w:right="0" w:firstLine="0"/>
        <w:jc w:val="left"/>
        <w:rPr>
          <w:sz w:val="18"/>
        </w:rPr>
      </w:pPr>
      <w:r>
        <w:rPr>
          <w:color w:val="44526A"/>
          <w:sz w:val="18"/>
        </w:rPr>
        <w:t>Surname:</w:t>
      </w:r>
      <w:r>
        <w:rPr>
          <w:color w:val="44526A"/>
          <w:sz w:val="18"/>
          <w:u w:val="single" w:color="435269"/>
        </w:rPr>
        <w:tab/>
      </w:r>
      <w:r>
        <w:rPr>
          <w:color w:val="44526A"/>
          <w:sz w:val="18"/>
        </w:rPr>
        <w:t>Name: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9"/>
        <w:rPr>
          <w:sz w:val="9"/>
        </w:rPr>
      </w:pPr>
    </w:p>
    <w:p>
      <w:pPr>
        <w:tabs>
          <w:tab w:pos="4869" w:val="left" w:leader="none"/>
        </w:tabs>
        <w:spacing w:before="65"/>
        <w:ind w:left="678" w:right="0" w:firstLine="0"/>
        <w:jc w:val="left"/>
        <w:rPr>
          <w:sz w:val="18"/>
        </w:rPr>
      </w:pPr>
      <w:r>
        <w:rPr>
          <w:color w:val="44526A"/>
          <w:sz w:val="18"/>
        </w:rPr>
        <w:t>Job</w:t>
      </w:r>
      <w:r>
        <w:rPr>
          <w:color w:val="44526A"/>
          <w:spacing w:val="-1"/>
          <w:sz w:val="18"/>
        </w:rPr>
        <w:t> </w:t>
      </w:r>
      <w:r>
        <w:rPr>
          <w:color w:val="44526A"/>
          <w:sz w:val="18"/>
        </w:rPr>
        <w:t>title: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11"/>
        <w:rPr>
          <w:sz w:val="8"/>
        </w:rPr>
      </w:pPr>
    </w:p>
    <w:p>
      <w:pPr>
        <w:tabs>
          <w:tab w:pos="4946" w:val="left" w:leader="none"/>
        </w:tabs>
        <w:spacing w:before="65"/>
        <w:ind w:left="678" w:right="0" w:firstLine="0"/>
        <w:jc w:val="left"/>
        <w:rPr>
          <w:sz w:val="18"/>
        </w:rPr>
      </w:pPr>
      <w:r>
        <w:rPr>
          <w:color w:val="44526A"/>
          <w:sz w:val="18"/>
        </w:rPr>
        <w:t>Mobile</w:t>
      </w:r>
      <w:r>
        <w:rPr>
          <w:color w:val="44526A"/>
          <w:spacing w:val="-3"/>
          <w:sz w:val="18"/>
        </w:rPr>
        <w:t> </w:t>
      </w:r>
      <w:r>
        <w:rPr>
          <w:color w:val="44526A"/>
          <w:sz w:val="18"/>
        </w:rPr>
        <w:t>phone</w:t>
      </w:r>
      <w:r>
        <w:rPr>
          <w:color w:val="44526A"/>
          <w:spacing w:val="-9"/>
          <w:sz w:val="18"/>
        </w:rPr>
        <w:t> </w:t>
      </w:r>
      <w:r>
        <w:rPr>
          <w:color w:val="44526A"/>
          <w:sz w:val="18"/>
        </w:rPr>
        <w:t>number: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4"/>
        <w:rPr>
          <w:sz w:val="9"/>
        </w:rPr>
      </w:pPr>
    </w:p>
    <w:p>
      <w:pPr>
        <w:tabs>
          <w:tab w:pos="6439" w:val="left" w:leader="none"/>
        </w:tabs>
        <w:spacing w:before="65"/>
        <w:ind w:left="678" w:right="0" w:firstLine="0"/>
        <w:jc w:val="left"/>
        <w:rPr>
          <w:sz w:val="18"/>
        </w:rPr>
      </w:pPr>
      <w:r>
        <w:rPr>
          <w:color w:val="44526A"/>
          <w:sz w:val="18"/>
        </w:rPr>
        <w:t>Business</w:t>
      </w:r>
      <w:r>
        <w:rPr>
          <w:color w:val="44526A"/>
          <w:spacing w:val="-7"/>
          <w:sz w:val="18"/>
        </w:rPr>
        <w:t> </w:t>
      </w:r>
      <w:r>
        <w:rPr>
          <w:color w:val="44526A"/>
          <w:sz w:val="18"/>
        </w:rPr>
        <w:t>email: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2"/>
        <w:rPr>
          <w:sz w:val="9"/>
        </w:rPr>
      </w:pPr>
    </w:p>
    <w:p>
      <w:pPr>
        <w:spacing w:before="67"/>
        <w:ind w:left="678" w:right="0" w:firstLine="0"/>
        <w:jc w:val="left"/>
        <w:rPr>
          <w:i/>
          <w:sz w:val="18"/>
        </w:rPr>
      </w:pPr>
      <w:r>
        <w:rPr>
          <w:b/>
          <w:color w:val="44526A"/>
          <w:spacing w:val="-1"/>
          <w:sz w:val="18"/>
        </w:rPr>
        <w:t>2</w:t>
      </w:r>
      <w:r>
        <w:rPr>
          <w:b/>
          <w:color w:val="44526A"/>
          <w:spacing w:val="-1"/>
          <w:position w:val="5"/>
          <w:sz w:val="12"/>
        </w:rPr>
        <w:t>nd</w:t>
      </w:r>
      <w:r>
        <w:rPr>
          <w:b/>
          <w:color w:val="44526A"/>
          <w:spacing w:val="5"/>
          <w:position w:val="5"/>
          <w:sz w:val="12"/>
        </w:rPr>
        <w:t> </w:t>
      </w:r>
      <w:r>
        <w:rPr>
          <w:b/>
          <w:color w:val="44526A"/>
          <w:spacing w:val="-1"/>
          <w:sz w:val="18"/>
        </w:rPr>
        <w:t>Speaker:</w:t>
      </w:r>
      <w:r>
        <w:rPr>
          <w:b/>
          <w:color w:val="44526A"/>
          <w:spacing w:val="-8"/>
          <w:sz w:val="18"/>
        </w:rPr>
        <w:t> </w:t>
      </w:r>
      <w:r>
        <w:rPr>
          <w:i/>
          <w:color w:val="44526A"/>
          <w:sz w:val="18"/>
        </w:rPr>
        <w:t>(for</w:t>
      </w:r>
      <w:r>
        <w:rPr>
          <w:i/>
          <w:color w:val="44526A"/>
          <w:spacing w:val="-1"/>
          <w:sz w:val="18"/>
        </w:rPr>
        <w:t> </w:t>
      </w:r>
      <w:r>
        <w:rPr>
          <w:i/>
          <w:color w:val="44526A"/>
          <w:sz w:val="18"/>
        </w:rPr>
        <w:t>joint</w:t>
      </w:r>
      <w:r>
        <w:rPr>
          <w:i/>
          <w:color w:val="44526A"/>
          <w:spacing w:val="-10"/>
          <w:sz w:val="18"/>
        </w:rPr>
        <w:t> </w:t>
      </w:r>
      <w:r>
        <w:rPr>
          <w:i/>
          <w:color w:val="44526A"/>
          <w:sz w:val="18"/>
        </w:rPr>
        <w:t>presentation)</w:t>
      </w:r>
    </w:p>
    <w:p>
      <w:pPr>
        <w:pStyle w:val="BodyText"/>
        <w:spacing w:before="8"/>
        <w:rPr>
          <w:i/>
          <w:sz w:val="14"/>
        </w:rPr>
      </w:pPr>
    </w:p>
    <w:p>
      <w:pPr>
        <w:tabs>
          <w:tab w:pos="6516" w:val="left" w:leader="none"/>
        </w:tabs>
        <w:spacing w:before="0"/>
        <w:ind w:left="678" w:right="0" w:firstLine="0"/>
        <w:jc w:val="left"/>
        <w:rPr>
          <w:sz w:val="18"/>
        </w:rPr>
      </w:pPr>
      <w:r>
        <w:rPr>
          <w:color w:val="44526A"/>
          <w:sz w:val="18"/>
        </w:rPr>
        <w:t>Company</w:t>
      </w:r>
      <w:r>
        <w:rPr>
          <w:color w:val="44526A"/>
          <w:spacing w:val="-7"/>
          <w:sz w:val="18"/>
        </w:rPr>
        <w:t> </w:t>
      </w:r>
      <w:r>
        <w:rPr>
          <w:color w:val="44526A"/>
          <w:sz w:val="18"/>
        </w:rPr>
        <w:t>name: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4"/>
        <w:rPr>
          <w:sz w:val="9"/>
        </w:rPr>
      </w:pPr>
    </w:p>
    <w:p>
      <w:pPr>
        <w:tabs>
          <w:tab w:pos="4832" w:val="left" w:leader="none"/>
          <w:tab w:pos="9954" w:val="left" w:leader="none"/>
        </w:tabs>
        <w:spacing w:before="65"/>
        <w:ind w:left="678" w:right="0" w:firstLine="0"/>
        <w:jc w:val="left"/>
        <w:rPr>
          <w:sz w:val="18"/>
        </w:rPr>
      </w:pPr>
      <w:r>
        <w:rPr>
          <w:color w:val="44526A"/>
          <w:sz w:val="18"/>
        </w:rPr>
        <w:t>Surname:</w:t>
      </w:r>
      <w:r>
        <w:rPr>
          <w:color w:val="44526A"/>
          <w:sz w:val="18"/>
          <w:u w:val="single" w:color="435269"/>
        </w:rPr>
        <w:tab/>
      </w:r>
      <w:r>
        <w:rPr>
          <w:color w:val="44526A"/>
          <w:sz w:val="18"/>
        </w:rPr>
        <w:t>Name: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11"/>
        <w:rPr>
          <w:sz w:val="8"/>
        </w:rPr>
      </w:pPr>
    </w:p>
    <w:p>
      <w:pPr>
        <w:tabs>
          <w:tab w:pos="4869" w:val="left" w:leader="none"/>
        </w:tabs>
        <w:spacing w:before="65"/>
        <w:ind w:left="678" w:right="0" w:firstLine="0"/>
        <w:jc w:val="left"/>
        <w:rPr>
          <w:sz w:val="18"/>
        </w:rPr>
      </w:pPr>
      <w:r>
        <w:rPr>
          <w:color w:val="44526A"/>
          <w:sz w:val="18"/>
        </w:rPr>
        <w:t>Job</w:t>
      </w:r>
      <w:r>
        <w:rPr>
          <w:color w:val="44526A"/>
          <w:spacing w:val="-1"/>
          <w:sz w:val="18"/>
        </w:rPr>
        <w:t> </w:t>
      </w:r>
      <w:r>
        <w:rPr>
          <w:color w:val="44526A"/>
          <w:sz w:val="18"/>
        </w:rPr>
        <w:t>title: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4"/>
        <w:rPr>
          <w:sz w:val="9"/>
        </w:rPr>
      </w:pPr>
    </w:p>
    <w:p>
      <w:pPr>
        <w:tabs>
          <w:tab w:pos="4946" w:val="left" w:leader="none"/>
        </w:tabs>
        <w:spacing w:before="65"/>
        <w:ind w:left="678" w:right="0" w:firstLine="0"/>
        <w:jc w:val="left"/>
        <w:rPr>
          <w:sz w:val="18"/>
        </w:rPr>
      </w:pPr>
      <w:r>
        <w:rPr>
          <w:color w:val="44526A"/>
          <w:sz w:val="18"/>
        </w:rPr>
        <w:t>Mobile</w:t>
      </w:r>
      <w:r>
        <w:rPr>
          <w:color w:val="44526A"/>
          <w:spacing w:val="-3"/>
          <w:sz w:val="18"/>
        </w:rPr>
        <w:t> </w:t>
      </w:r>
      <w:r>
        <w:rPr>
          <w:color w:val="44526A"/>
          <w:sz w:val="18"/>
        </w:rPr>
        <w:t>phone</w:t>
      </w:r>
      <w:r>
        <w:rPr>
          <w:color w:val="44526A"/>
          <w:spacing w:val="-9"/>
          <w:sz w:val="18"/>
        </w:rPr>
        <w:t> </w:t>
      </w:r>
      <w:r>
        <w:rPr>
          <w:color w:val="44526A"/>
          <w:sz w:val="18"/>
        </w:rPr>
        <w:t>number: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spacing w:before="11"/>
        <w:rPr>
          <w:sz w:val="8"/>
        </w:rPr>
      </w:pPr>
    </w:p>
    <w:p>
      <w:pPr>
        <w:tabs>
          <w:tab w:pos="6439" w:val="left" w:leader="none"/>
        </w:tabs>
        <w:spacing w:before="65"/>
        <w:ind w:left="678" w:right="0" w:firstLine="0"/>
        <w:jc w:val="left"/>
        <w:rPr>
          <w:sz w:val="18"/>
        </w:rPr>
      </w:pPr>
      <w:r>
        <w:rPr>
          <w:color w:val="44526A"/>
          <w:sz w:val="18"/>
        </w:rPr>
        <w:t>Business</w:t>
      </w:r>
      <w:r>
        <w:rPr>
          <w:color w:val="44526A"/>
          <w:spacing w:val="-7"/>
          <w:sz w:val="18"/>
        </w:rPr>
        <w:t> </w:t>
      </w:r>
      <w:r>
        <w:rPr>
          <w:color w:val="44526A"/>
          <w:sz w:val="18"/>
        </w:rPr>
        <w:t>email:</w:t>
      </w:r>
      <w:r>
        <w:rPr>
          <w:color w:val="44526A"/>
          <w:spacing w:val="-8"/>
          <w:sz w:val="18"/>
        </w:rPr>
        <w:t> </w:t>
      </w:r>
      <w:r>
        <w:rPr>
          <w:color w:val="44526A"/>
          <w:w w:val="101"/>
          <w:sz w:val="18"/>
          <w:u w:val="single" w:color="435269"/>
        </w:rPr>
        <w:t> </w:t>
      </w:r>
      <w:r>
        <w:rPr>
          <w:color w:val="44526A"/>
          <w:sz w:val="18"/>
          <w:u w:val="single" w:color="435269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47"/>
        <w:ind w:left="640" w:right="0" w:firstLine="0"/>
        <w:jc w:val="left"/>
        <w:rPr>
          <w:b/>
          <w:sz w:val="26"/>
        </w:rPr>
      </w:pPr>
      <w:r>
        <w:rPr>
          <w:b/>
          <w:color w:val="C00000"/>
          <w:sz w:val="26"/>
        </w:rPr>
        <w:t>Has</w:t>
      </w:r>
      <w:r>
        <w:rPr>
          <w:b/>
          <w:color w:val="C00000"/>
          <w:spacing w:val="-6"/>
          <w:sz w:val="26"/>
        </w:rPr>
        <w:t> </w:t>
      </w:r>
      <w:r>
        <w:rPr>
          <w:b/>
          <w:color w:val="C00000"/>
          <w:sz w:val="26"/>
        </w:rPr>
        <w:t>this paper</w:t>
      </w:r>
      <w:r>
        <w:rPr>
          <w:b/>
          <w:color w:val="C00000"/>
          <w:spacing w:val="-14"/>
          <w:sz w:val="26"/>
        </w:rPr>
        <w:t> </w:t>
      </w:r>
      <w:r>
        <w:rPr>
          <w:b/>
          <w:color w:val="C00000"/>
          <w:sz w:val="26"/>
        </w:rPr>
        <w:t>already</w:t>
      </w:r>
      <w:r>
        <w:rPr>
          <w:b/>
          <w:color w:val="C00000"/>
          <w:spacing w:val="-1"/>
          <w:sz w:val="26"/>
        </w:rPr>
        <w:t> </w:t>
      </w:r>
      <w:r>
        <w:rPr>
          <w:b/>
          <w:color w:val="C00000"/>
          <w:sz w:val="26"/>
        </w:rPr>
        <w:t>been</w:t>
      </w:r>
      <w:r>
        <w:rPr>
          <w:b/>
          <w:color w:val="C00000"/>
          <w:spacing w:val="-7"/>
          <w:sz w:val="26"/>
        </w:rPr>
        <w:t> </w:t>
      </w:r>
      <w:r>
        <w:rPr>
          <w:b/>
          <w:color w:val="C00000"/>
          <w:sz w:val="26"/>
        </w:rPr>
        <w:t>presented</w:t>
      </w:r>
      <w:r>
        <w:rPr>
          <w:b/>
          <w:color w:val="C00000"/>
          <w:spacing w:val="-7"/>
          <w:sz w:val="26"/>
        </w:rPr>
        <w:t> </w:t>
      </w:r>
      <w:r>
        <w:rPr>
          <w:b/>
          <w:color w:val="C00000"/>
          <w:sz w:val="26"/>
        </w:rPr>
        <w:t>at</w:t>
      </w:r>
      <w:r>
        <w:rPr>
          <w:b/>
          <w:color w:val="C00000"/>
          <w:spacing w:val="-6"/>
          <w:sz w:val="26"/>
        </w:rPr>
        <w:t> </w:t>
      </w:r>
      <w:r>
        <w:rPr>
          <w:b/>
          <w:color w:val="C00000"/>
          <w:sz w:val="26"/>
        </w:rPr>
        <w:t>other</w:t>
      </w:r>
      <w:r>
        <w:rPr>
          <w:b/>
          <w:color w:val="C00000"/>
          <w:spacing w:val="-12"/>
          <w:sz w:val="26"/>
        </w:rPr>
        <w:t> </w:t>
      </w:r>
      <w:r>
        <w:rPr>
          <w:b/>
          <w:color w:val="C00000"/>
          <w:sz w:val="26"/>
        </w:rPr>
        <w:t>professional</w:t>
      </w:r>
      <w:r>
        <w:rPr>
          <w:b/>
          <w:color w:val="C00000"/>
          <w:spacing w:val="-7"/>
          <w:sz w:val="26"/>
        </w:rPr>
        <w:t> </w:t>
      </w:r>
      <w:r>
        <w:rPr>
          <w:b/>
          <w:color w:val="C00000"/>
          <w:sz w:val="26"/>
        </w:rPr>
        <w:t>events?</w:t>
      </w:r>
    </w:p>
    <w:p>
      <w:pPr>
        <w:pStyle w:val="ListParagraph"/>
        <w:numPr>
          <w:ilvl w:val="0"/>
          <w:numId w:val="3"/>
        </w:numPr>
        <w:tabs>
          <w:tab w:pos="900" w:val="left" w:leader="none"/>
        </w:tabs>
        <w:spacing w:line="240" w:lineRule="auto" w:before="115" w:after="0"/>
        <w:ind w:left="899" w:right="0" w:hanging="260"/>
        <w:jc w:val="left"/>
        <w:rPr>
          <w:sz w:val="19"/>
        </w:rPr>
      </w:pPr>
      <w:r>
        <w:rPr>
          <w:color w:val="44526A"/>
          <w:sz w:val="24"/>
        </w:rPr>
        <w:t>N</w:t>
      </w:r>
      <w:r>
        <w:rPr>
          <w:color w:val="44526A"/>
          <w:sz w:val="19"/>
        </w:rPr>
        <w:t>O</w:t>
      </w:r>
    </w:p>
    <w:p>
      <w:pPr>
        <w:pStyle w:val="ListParagraph"/>
        <w:numPr>
          <w:ilvl w:val="0"/>
          <w:numId w:val="3"/>
        </w:numPr>
        <w:tabs>
          <w:tab w:pos="900" w:val="left" w:leader="none"/>
        </w:tabs>
        <w:spacing w:line="240" w:lineRule="auto" w:before="202" w:after="0"/>
        <w:ind w:left="899" w:right="0" w:hanging="260"/>
        <w:jc w:val="left"/>
        <w:rPr>
          <w:sz w:val="24"/>
        </w:rPr>
      </w:pPr>
      <w:r>
        <w:rPr>
          <w:color w:val="44526A"/>
          <w:spacing w:val="-1"/>
          <w:sz w:val="24"/>
        </w:rPr>
        <w:t>Y</w:t>
      </w:r>
      <w:r>
        <w:rPr>
          <w:color w:val="44526A"/>
          <w:spacing w:val="-1"/>
          <w:sz w:val="19"/>
        </w:rPr>
        <w:t>ES</w:t>
      </w:r>
      <w:r>
        <w:rPr>
          <w:color w:val="44526A"/>
          <w:spacing w:val="-2"/>
          <w:sz w:val="19"/>
        </w:rPr>
        <w:t> </w:t>
      </w:r>
      <w:r>
        <w:rPr>
          <w:color w:val="44526A"/>
          <w:sz w:val="24"/>
        </w:rPr>
        <w:t>(</w:t>
      </w:r>
      <w:r>
        <w:rPr>
          <w:color w:val="44526A"/>
          <w:sz w:val="19"/>
        </w:rPr>
        <w:t>IF</w:t>
      </w:r>
      <w:r>
        <w:rPr>
          <w:color w:val="44526A"/>
          <w:spacing w:val="-12"/>
          <w:sz w:val="19"/>
        </w:rPr>
        <w:t> </w:t>
      </w:r>
      <w:r>
        <w:rPr>
          <w:color w:val="44526A"/>
          <w:sz w:val="19"/>
        </w:rPr>
        <w:t>YES</w:t>
      </w:r>
      <w:r>
        <w:rPr>
          <w:color w:val="44526A"/>
          <w:sz w:val="24"/>
        </w:rPr>
        <w:t>,</w:t>
      </w:r>
      <w:r>
        <w:rPr>
          <w:color w:val="44526A"/>
          <w:spacing w:val="-23"/>
          <w:sz w:val="24"/>
        </w:rPr>
        <w:t> </w:t>
      </w:r>
      <w:r>
        <w:rPr>
          <w:color w:val="44526A"/>
          <w:sz w:val="19"/>
        </w:rPr>
        <w:t>PLEASE</w:t>
      </w:r>
      <w:r>
        <w:rPr>
          <w:color w:val="44526A"/>
          <w:spacing w:val="3"/>
          <w:sz w:val="19"/>
        </w:rPr>
        <w:t> </w:t>
      </w:r>
      <w:r>
        <w:rPr>
          <w:color w:val="44526A"/>
          <w:sz w:val="19"/>
        </w:rPr>
        <w:t>SPECIFY</w:t>
      </w:r>
      <w:r>
        <w:rPr>
          <w:color w:val="44526A"/>
          <w:spacing w:val="-7"/>
          <w:sz w:val="19"/>
        </w:rPr>
        <w:t> </w:t>
      </w:r>
      <w:r>
        <w:rPr>
          <w:color w:val="44526A"/>
          <w:sz w:val="19"/>
        </w:rPr>
        <w:t>WHICH</w:t>
      </w:r>
      <w:r>
        <w:rPr>
          <w:color w:val="44526A"/>
          <w:spacing w:val="-9"/>
          <w:sz w:val="19"/>
        </w:rPr>
        <w:t> </w:t>
      </w:r>
      <w:r>
        <w:rPr>
          <w:color w:val="44526A"/>
          <w:sz w:val="19"/>
        </w:rPr>
        <w:t>EVENT</w:t>
      </w:r>
      <w:r>
        <w:rPr>
          <w:color w:val="44526A"/>
          <w:spacing w:val="3"/>
          <w:sz w:val="19"/>
        </w:rPr>
        <w:t> </w:t>
      </w:r>
      <w:r>
        <w:rPr>
          <w:color w:val="44526A"/>
          <w:sz w:val="19"/>
        </w:rPr>
        <w:t>AND</w:t>
      </w:r>
      <w:r>
        <w:rPr>
          <w:color w:val="44526A"/>
          <w:spacing w:val="-3"/>
          <w:sz w:val="19"/>
        </w:rPr>
        <w:t> </w:t>
      </w:r>
      <w:r>
        <w:rPr>
          <w:color w:val="44526A"/>
          <w:sz w:val="19"/>
        </w:rPr>
        <w:t>WHEN</w:t>
      </w:r>
      <w:r>
        <w:rPr>
          <w:color w:val="44526A"/>
          <w:sz w:val="24"/>
        </w:rPr>
        <w:t>):</w:t>
      </w:r>
    </w:p>
    <w:p>
      <w:pPr>
        <w:pStyle w:val="BodyText"/>
        <w:spacing w:before="4"/>
        <w:rPr>
          <w:sz w:val="20"/>
        </w:rPr>
      </w:pPr>
      <w:r>
        <w:rPr/>
        <w:pict>
          <v:shape style="position:absolute;margin-left:72pt;margin-top:14.757031pt;width:448.25pt;height:.1pt;mso-position-horizontal-relative:page;mso-position-vertical-relative:paragraph;z-index:-15719936;mso-wrap-distance-left:0;mso-wrap-distance-right:0" coordorigin="1440,295" coordsize="8965,0" path="m1440,295l10405,295e" filled="false" stroked="true" strokeweight=".78pt" strokecolor="#435269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0"/>
        </w:rPr>
        <w:sectPr>
          <w:pgSz w:w="11910" w:h="16840"/>
          <w:pgMar w:top="0" w:bottom="280" w:left="8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0pt;width:99.4pt;height:101.95pt;mso-position-horizontal-relative:page;mso-position-vertical-relative:page;z-index:-15984640" coordorigin="0,0" coordsize="1988,2039">
            <v:shape style="position:absolute;left:320;top:622;width:1668;height:862" type="#_x0000_t75" stroked="false">
              <v:imagedata r:id="rId15" o:title=""/>
            </v:shape>
            <v:shape style="position:absolute;left:0;top:0;width:1595;height:2039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57.400002pt;margin-top:0pt;width:537.950pt;height:181.7pt;mso-position-horizontal-relative:page;mso-position-vertical-relative:page;z-index:15742464" coordorigin="1148,0" coordsize="10759,3634">
            <v:shape style="position:absolute;left:10615;top:94;width:1291;height:2404" type="#_x0000_t75" stroked="false">
              <v:imagedata r:id="rId12" o:title=""/>
            </v:shape>
            <v:shape style="position:absolute;left:9982;top:0;width:1925;height:2007" type="#_x0000_t75" stroked="false">
              <v:imagedata r:id="rId18" o:title=""/>
            </v:shape>
            <v:rect style="position:absolute;left:1153;top:2304;width:9733;height:426" filled="true" fillcolor="#44526a" stroked="false">
              <v:fill type="solid"/>
            </v:rect>
            <v:rect style="position:absolute;left:1153;top:2701;width:9733;height:928" filled="false" stroked="true" strokeweight=".5pt" strokecolor="#92d050">
              <v:stroke dashstyle="solid"/>
            </v:rect>
            <v:shape style="position:absolute;left:1148;top:0;width:10759;height:3634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94"/>
                      </w:rPr>
                    </w:pPr>
                  </w:p>
                  <w:p>
                    <w:pPr>
                      <w:spacing w:before="1"/>
                      <w:ind w:left="1432" w:right="2612" w:firstLine="0"/>
                      <w:jc w:val="center"/>
                      <w:rPr>
                        <w:rFonts w:ascii="Arial Black"/>
                        <w:sz w:val="52"/>
                      </w:rPr>
                    </w:pPr>
                    <w:r>
                      <w:rPr>
                        <w:rFonts w:ascii="Arial Black"/>
                        <w:color w:val="44526A"/>
                        <w:sz w:val="52"/>
                      </w:rPr>
                      <w:t>TECHNICAL</w:t>
                    </w:r>
                    <w:r>
                      <w:rPr>
                        <w:rFonts w:ascii="Arial Black"/>
                        <w:color w:val="44526A"/>
                        <w:spacing w:val="-28"/>
                        <w:sz w:val="52"/>
                      </w:rPr>
                      <w:t> </w:t>
                    </w:r>
                    <w:r>
                      <w:rPr>
                        <w:rFonts w:ascii="Arial Black"/>
                        <w:color w:val="44526A"/>
                        <w:sz w:val="52"/>
                      </w:rPr>
                      <w:t>PROPOSAL</w:t>
                    </w:r>
                  </w:p>
                  <w:p>
                    <w:pPr>
                      <w:spacing w:before="25"/>
                      <w:ind w:left="3567" w:right="0" w:firstLine="0"/>
                      <w:jc w:val="left"/>
                      <w:rPr>
                        <w:rFonts w:ascii="Arial"/>
                        <w:i/>
                        <w:sz w:val="20"/>
                      </w:rPr>
                    </w:pPr>
                    <w:r>
                      <w:rPr>
                        <w:rFonts w:ascii="Arial"/>
                        <w:i/>
                        <w:color w:val="C00000"/>
                        <w:sz w:val="20"/>
                      </w:rPr>
                      <w:t>All</w:t>
                    </w:r>
                    <w:r>
                      <w:rPr>
                        <w:rFonts w:ascii="Arial"/>
                        <w:i/>
                        <w:color w:val="C0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"/>
                        <w:i/>
                        <w:color w:val="C00000"/>
                        <w:sz w:val="20"/>
                      </w:rPr>
                      <w:t>fields are</w:t>
                    </w:r>
                    <w:r>
                      <w:rPr>
                        <w:rFonts w:ascii="Arial"/>
                        <w:i/>
                        <w:color w:val="C00000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"/>
                        <w:i/>
                        <w:color w:val="C00000"/>
                        <w:sz w:val="20"/>
                      </w:rPr>
                      <w:t>mandatory</w:t>
                    </w:r>
                  </w:p>
                </w:txbxContent>
              </v:textbox>
              <w10:wrap type="none"/>
            </v:shape>
            <v:shape style="position:absolute;left:1153;top:2304;width:9733;height:392" type="#_x0000_t202" filled="false" stroked="false">
              <v:textbox inset="0,0,0,0">
                <w:txbxContent>
                  <w:p>
                    <w:pPr>
                      <w:spacing w:before="89"/>
                      <w:ind w:left="153" w:right="0" w:firstLine="0"/>
                      <w:jc w:val="left"/>
                      <w:rPr>
                        <w:rFonts w:ascii="Calibri Light"/>
                        <w:sz w:val="22"/>
                      </w:rPr>
                    </w:pPr>
                    <w:r>
                      <w:rPr>
                        <w:rFonts w:ascii="Calibri Light"/>
                        <w:color w:val="FFFFFF"/>
                        <w:spacing w:val="-2"/>
                        <w:sz w:val="22"/>
                      </w:rPr>
                      <w:t>TOPIC</w:t>
                    </w:r>
                    <w:r>
                      <w:rPr>
                        <w:rFonts w:ascii="Calibri Light"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2"/>
                      </w:rPr>
                      <w:t>OF</w:t>
                    </w:r>
                    <w:r>
                      <w:rPr>
                        <w:rFonts w:ascii="Calibri Light"/>
                        <w:color w:val="FFFFFF"/>
                        <w:spacing w:val="-15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-2"/>
                        <w:sz w:val="22"/>
                      </w:rPr>
                      <w:t>PRESENTATION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ind w:left="396"/>
        <w:rPr>
          <w:sz w:val="20"/>
        </w:rPr>
      </w:pPr>
      <w:r>
        <w:rPr>
          <w:sz w:val="20"/>
        </w:rPr>
        <w:pict>
          <v:group style="width:487.15pt;height:66.5pt;mso-position-horizontal-relative:char;mso-position-vertical-relative:line" coordorigin="0,0" coordsize="9743,1330">
            <v:rect style="position:absolute;left:5;top:0;width:9733;height:426" filled="true" fillcolor="#44526a" stroked="false">
              <v:fill type="solid"/>
            </v:rect>
            <v:rect style="position:absolute;left:5;top:397;width:9733;height:928" filled="false" stroked="true" strokeweight=".5pt" strokecolor="#92d050">
              <v:stroke dashstyle="solid"/>
            </v:rect>
            <v:shape style="position:absolute;left:5;top:0;width:9733;height:392" type="#_x0000_t202" filled="true" fillcolor="#44526a" stroked="false">
              <v:textbox inset="0,0,0,0">
                <w:txbxContent>
                  <w:p>
                    <w:pPr>
                      <w:spacing w:before="82"/>
                      <w:ind w:left="148" w:right="0" w:firstLine="0"/>
                      <w:jc w:val="left"/>
                      <w:rPr>
                        <w:rFonts w:ascii="Calibri Light"/>
                        <w:sz w:val="22"/>
                      </w:rPr>
                    </w:pPr>
                    <w:r>
                      <w:rPr>
                        <w:rFonts w:ascii="Calibri Light"/>
                        <w:color w:val="FFFFFF"/>
                        <w:spacing w:val="-2"/>
                        <w:sz w:val="22"/>
                      </w:rPr>
                      <w:t>OBJECTIVE</w:t>
                    </w:r>
                    <w:r>
                      <w:rPr>
                        <w:rFonts w:ascii="Calibri Light"/>
                        <w:color w:val="FFFFFF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2"/>
                      </w:rPr>
                      <w:t>(S)</w:t>
                    </w:r>
                    <w:r>
                      <w:rPr>
                        <w:rFonts w:ascii="Calibri Light"/>
                        <w:color w:val="FFFFFF"/>
                        <w:spacing w:val="-14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2"/>
                      </w:rPr>
                      <w:t>OF</w:t>
                    </w:r>
                    <w:r>
                      <w:rPr>
                        <w:rFonts w:ascii="Calibri Light"/>
                        <w:color w:val="FFFFFF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2"/>
                      </w:rPr>
                      <w:t>PRESENTATION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pict>
          <v:group style="position:absolute;margin-left:58.150002pt;margin-top:11.552969pt;width:487.15pt;height:66.55pt;mso-position-horizontal-relative:page;mso-position-vertical-relative:paragraph;z-index:-15717376;mso-wrap-distance-left:0;mso-wrap-distance-right:0" coordorigin="1163,231" coordsize="9743,1331">
            <v:rect style="position:absolute;left:1168;top:231;width:9733;height:426" filled="true" fillcolor="#44526a" stroked="false">
              <v:fill type="solid"/>
            </v:rect>
            <v:rect style="position:absolute;left:1168;top:629;width:9733;height:928" filled="false" stroked="true" strokeweight=".5pt" strokecolor="#92d050">
              <v:stroke dashstyle="solid"/>
            </v:rect>
            <v:shape style="position:absolute;left:1168;top:231;width:9733;height:393" type="#_x0000_t202" filled="true" fillcolor="#44526a" stroked="false">
              <v:textbox inset="0,0,0,0">
                <w:txbxContent>
                  <w:p>
                    <w:pPr>
                      <w:spacing w:before="91"/>
                      <w:ind w:left="152" w:right="0" w:firstLine="0"/>
                      <w:jc w:val="left"/>
                      <w:rPr>
                        <w:rFonts w:ascii="Calibri Light"/>
                        <w:sz w:val="22"/>
                      </w:rPr>
                    </w:pPr>
                    <w:r>
                      <w:rPr>
                        <w:rFonts w:ascii="Calibri Light"/>
                        <w:color w:val="FFFFFF"/>
                        <w:sz w:val="22"/>
                      </w:rPr>
                      <w:t>AUDIENCE: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60pt;margin-top:95.952972pt;width:486.65pt;height:20.85pt;mso-position-horizontal-relative:page;mso-position-vertical-relative:paragraph;z-index:-15716864;mso-wrap-distance-left:0;mso-wrap-distance-right:0" type="#_x0000_t202" filled="true" fillcolor="#44526a" stroked="false">
            <v:textbox inset="0,0,0,0">
              <w:txbxContent>
                <w:p>
                  <w:pPr>
                    <w:spacing w:before="97"/>
                    <w:ind w:left="134" w:right="0" w:firstLine="0"/>
                    <w:jc w:val="left"/>
                    <w:rPr>
                      <w:rFonts w:ascii="Calibri Light" w:hAnsi="Calibri Light"/>
                      <w:sz w:val="22"/>
                    </w:rPr>
                  </w:pPr>
                  <w:r>
                    <w:rPr>
                      <w:rFonts w:ascii="Calibri Light" w:hAnsi="Calibri Light"/>
                      <w:color w:val="FFFFFF"/>
                      <w:spacing w:val="-1"/>
                      <w:sz w:val="22"/>
                    </w:rPr>
                    <w:t>CATEGORIES</w:t>
                  </w:r>
                  <w:r>
                    <w:rPr>
                      <w:rFonts w:ascii="Calibri Light" w:hAnsi="Calibri Light"/>
                      <w:color w:val="FFFFFF"/>
                      <w:spacing w:val="-15"/>
                      <w:sz w:val="2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1"/>
                      <w:sz w:val="22"/>
                    </w:rPr>
                    <w:t>(Please</w:t>
                  </w:r>
                  <w:r>
                    <w:rPr>
                      <w:rFonts w:ascii="Calibri Light" w:hAnsi="Calibri Light"/>
                      <w:color w:val="FFFFFF"/>
                      <w:spacing w:val="-10"/>
                      <w:sz w:val="2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1"/>
                      <w:sz w:val="22"/>
                    </w:rPr>
                    <w:t>indicate</w:t>
                  </w:r>
                  <w:r>
                    <w:rPr>
                      <w:rFonts w:ascii="Calibri Light" w:hAnsi="Calibri Light"/>
                      <w:color w:val="FFFFFF"/>
                      <w:spacing w:val="-11"/>
                      <w:sz w:val="2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1"/>
                      <w:sz w:val="22"/>
                    </w:rPr>
                    <w:t>by</w:t>
                  </w:r>
                  <w:r>
                    <w:rPr>
                      <w:rFonts w:ascii="Calibri Light" w:hAnsi="Calibri Light"/>
                      <w:color w:val="FFFFFF"/>
                      <w:spacing w:val="-17"/>
                      <w:sz w:val="2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1"/>
                      <w:sz w:val="22"/>
                    </w:rPr>
                    <w:t>an</w:t>
                  </w:r>
                  <w:r>
                    <w:rPr>
                      <w:rFonts w:ascii="Calibri Light" w:hAnsi="Calibri Light"/>
                      <w:color w:val="FFFFFF"/>
                      <w:spacing w:val="-11"/>
                      <w:sz w:val="2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1"/>
                      <w:sz w:val="22"/>
                    </w:rPr>
                    <w:t>“X”</w:t>
                  </w:r>
                  <w:r>
                    <w:rPr>
                      <w:rFonts w:ascii="Calibri Light" w:hAnsi="Calibri Light"/>
                      <w:color w:val="FFFFFF"/>
                      <w:spacing w:val="-15"/>
                      <w:sz w:val="2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1"/>
                      <w:sz w:val="22"/>
                    </w:rPr>
                    <w:t>in</w:t>
                  </w:r>
                  <w:r>
                    <w:rPr>
                      <w:rFonts w:ascii="Calibri Light" w:hAnsi="Calibri Light"/>
                      <w:color w:val="FFFFFF"/>
                      <w:spacing w:val="-11"/>
                      <w:sz w:val="2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1"/>
                      <w:sz w:val="22"/>
                    </w:rPr>
                    <w:t>the</w:t>
                  </w:r>
                  <w:r>
                    <w:rPr>
                      <w:rFonts w:ascii="Calibri Light" w:hAnsi="Calibri Light"/>
                      <w:color w:val="FFFFFF"/>
                      <w:spacing w:val="-9"/>
                      <w:sz w:val="2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1"/>
                      <w:sz w:val="22"/>
                    </w:rPr>
                    <w:t>appropriate</w:t>
                  </w:r>
                  <w:r>
                    <w:rPr>
                      <w:rFonts w:ascii="Calibri Light" w:hAnsi="Calibri Light"/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pacing w:val="-1"/>
                      <w:sz w:val="22"/>
                    </w:rPr>
                    <w:t>blank</w:t>
                  </w:r>
                  <w:r>
                    <w:rPr>
                      <w:rFonts w:ascii="Calibri Light" w:hAnsi="Calibri Light"/>
                      <w:color w:val="FFFFFF"/>
                      <w:spacing w:val="-17"/>
                      <w:sz w:val="22"/>
                    </w:rPr>
                    <w:t> </w:t>
                  </w:r>
                  <w:r>
                    <w:rPr>
                      <w:rFonts w:ascii="Calibri Light" w:hAnsi="Calibri Light"/>
                      <w:color w:val="FFFFFF"/>
                      <w:sz w:val="22"/>
                    </w:rPr>
                    <w:t>box(es)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395"/>
        <w:rPr>
          <w:sz w:val="20"/>
        </w:rPr>
      </w:pPr>
      <w:r>
        <w:rPr>
          <w:position w:val="0"/>
          <w:sz w:val="20"/>
        </w:rPr>
        <w:pict>
          <v:shape style="width:486.65pt;height:104.15pt;mso-position-horizontal-relative:char;mso-position-vertical-relative:line" type="#_x0000_t202" filled="false" stroked="true" strokeweight=".5pt" strokecolor="#92d050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390" w:val="left" w:leader="none"/>
                    </w:tabs>
                    <w:spacing w:before="146"/>
                    <w:ind w:left="389" w:right="0" w:hanging="246"/>
                    <w:jc w:val="left"/>
                    <w:rPr>
                      <w:sz w:val="22"/>
                    </w:rPr>
                  </w:pPr>
                  <w:r>
                    <w:rPr>
                      <w:color w:val="44526A"/>
                      <w:spacing w:val="-1"/>
                      <w:sz w:val="22"/>
                    </w:rPr>
                    <w:t>Resource</w:t>
                  </w:r>
                  <w:r>
                    <w:rPr>
                      <w:color w:val="44526A"/>
                      <w:spacing w:val="-9"/>
                      <w:sz w:val="22"/>
                    </w:rPr>
                    <w:t> </w:t>
                  </w:r>
                  <w:r>
                    <w:rPr>
                      <w:color w:val="44526A"/>
                      <w:spacing w:val="-1"/>
                      <w:sz w:val="22"/>
                    </w:rPr>
                    <w:t>Sustainability</w:t>
                  </w:r>
                </w:p>
                <w:p>
                  <w:pPr>
                    <w:tabs>
                      <w:tab w:pos="8717" w:val="left" w:leader="none"/>
                    </w:tabs>
                    <w:spacing w:before="182"/>
                    <w:ind w:left="144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44526A"/>
                      <w:sz w:val="22"/>
                    </w:rPr>
                    <w:t>Specify:</w:t>
                  </w:r>
                  <w:r>
                    <w:rPr>
                      <w:color w:val="44526A"/>
                      <w:spacing w:val="-2"/>
                      <w:sz w:val="22"/>
                    </w:rPr>
                    <w:t> </w:t>
                  </w:r>
                  <w:r>
                    <w:rPr>
                      <w:color w:val="44526A"/>
                      <w:w w:val="100"/>
                      <w:sz w:val="22"/>
                      <w:u w:val="single" w:color="435269"/>
                    </w:rPr>
                    <w:t> </w:t>
                  </w:r>
                  <w:r>
                    <w:rPr>
                      <w:color w:val="44526A"/>
                      <w:sz w:val="22"/>
                      <w:u w:val="single" w:color="435269"/>
                    </w:rPr>
                    <w:tab/>
                  </w:r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90" w:val="left" w:leader="none"/>
                    </w:tabs>
                    <w:spacing w:before="188"/>
                    <w:ind w:left="389" w:right="0" w:hanging="246"/>
                    <w:jc w:val="left"/>
                    <w:rPr>
                      <w:sz w:val="22"/>
                    </w:rPr>
                  </w:pPr>
                  <w:r>
                    <w:rPr>
                      <w:color w:val="44526A"/>
                      <w:sz w:val="22"/>
                    </w:rPr>
                    <w:t>Data</w:t>
                  </w:r>
                  <w:r>
                    <w:rPr>
                      <w:color w:val="44526A"/>
                      <w:spacing w:val="-9"/>
                      <w:sz w:val="22"/>
                    </w:rPr>
                    <w:t> </w:t>
                  </w:r>
                  <w:r>
                    <w:rPr>
                      <w:color w:val="44526A"/>
                      <w:sz w:val="22"/>
                    </w:rPr>
                    <w:t>Empowerment</w:t>
                  </w:r>
                </w:p>
                <w:p>
                  <w:pPr>
                    <w:tabs>
                      <w:tab w:pos="8717" w:val="left" w:leader="none"/>
                    </w:tabs>
                    <w:spacing w:before="188"/>
                    <w:ind w:left="144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44526A"/>
                      <w:sz w:val="22"/>
                    </w:rPr>
                    <w:t>Specify:</w:t>
                  </w:r>
                  <w:r>
                    <w:rPr>
                      <w:color w:val="44526A"/>
                      <w:spacing w:val="-2"/>
                      <w:sz w:val="22"/>
                    </w:rPr>
                    <w:t> </w:t>
                  </w:r>
                  <w:r>
                    <w:rPr>
                      <w:color w:val="44526A"/>
                      <w:w w:val="100"/>
                      <w:sz w:val="22"/>
                      <w:u w:val="single" w:color="435269"/>
                    </w:rPr>
                    <w:t> </w:t>
                  </w:r>
                  <w:r>
                    <w:rPr>
                      <w:color w:val="44526A"/>
                      <w:sz w:val="22"/>
                      <w:u w:val="single" w:color="435269"/>
                    </w:rPr>
                    <w:tab/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60.599998pt;margin-top:9.984571pt;width:487.15pt;height:124.3pt;mso-position-horizontal-relative:page;mso-position-vertical-relative:paragraph;z-index:-15715840;mso-wrap-distance-left:0;mso-wrap-distance-right:0" coordorigin="1212,200" coordsize="9743,2486">
            <v:rect style="position:absolute;left:1217;top:199;width:9733;height:426" filled="true" fillcolor="#44526a" stroked="false">
              <v:fill type="solid"/>
            </v:rect>
            <v:rect style="position:absolute;left:1217;top:597;width:9733;height:2083" filled="false" stroked="true" strokeweight=".5pt" strokecolor="#92d050">
              <v:stroke dashstyle="solid"/>
            </v:rect>
            <v:shape style="position:absolute;left:1217;top:199;width:9733;height:393" type="#_x0000_t202" filled="true" fillcolor="#44526a" stroked="false">
              <v:textbox inset="0,0,0,0">
                <w:txbxContent>
                  <w:p>
                    <w:pPr>
                      <w:spacing w:line="296" w:lineRule="exact" w:before="97"/>
                      <w:ind w:left="161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Calibri Light"/>
                        <w:color w:val="FFFFFF"/>
                        <w:spacing w:val="-1"/>
                        <w:sz w:val="22"/>
                      </w:rPr>
                      <w:t>PRESENTATION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2"/>
                      </w:rPr>
                      <w:t>MATERIALS:</w:t>
                    </w:r>
                    <w:r>
                      <w:rPr>
                        <w:rFonts w:ascii="Calibri Light"/>
                        <w:color w:val="FFFFFF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OVERALL</w:t>
                    </w:r>
                    <w:r>
                      <w:rPr>
                        <w:rFonts w:ascii="Arial Black"/>
                        <w:color w:val="FFFFFF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CONTEXT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top="0" w:bottom="280" w:left="80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0pt;margin-top:0pt;width:595.35pt;height:224.25pt;mso-position-horizontal-relative:page;mso-position-vertical-relative:page;z-index:-15983616" coordorigin="0,0" coordsize="11907,4485">
            <v:shape style="position:absolute;left:320;top:622;width:1668;height:862" type="#_x0000_t75" stroked="false">
              <v:imagedata r:id="rId15" o:title=""/>
            </v:shape>
            <v:shape style="position:absolute;left:0;top:0;width:1595;height:2039" type="#_x0000_t75" stroked="false">
              <v:imagedata r:id="rId16" o:title=""/>
            </v:shape>
            <v:shape style="position:absolute;left:10615;top:94;width:1291;height:2404" type="#_x0000_t75" stroked="false">
              <v:imagedata r:id="rId12" o:title=""/>
            </v:shape>
            <v:shape style="position:absolute;left:9982;top:0;width:1925;height:2007" type="#_x0000_t75" stroked="false">
              <v:imagedata r:id="rId18" o:title=""/>
            </v:shape>
            <v:rect style="position:absolute;left:1100;top:1999;width:9733;height:426" filled="true" fillcolor="#44526a" stroked="false">
              <v:fill type="solid"/>
            </v:rect>
            <v:rect style="position:absolute;left:1100;top:2397;width:9733;height:2083" filled="false" stroked="true" strokeweight=".5pt" strokecolor="#92d050">
              <v:stroke dashstyle="solid"/>
            </v:rect>
            <v:shape style="position:absolute;left:1100;top:2397;width:9733;height:2083" type="#_x0000_t202" filled="false" stroked="true" strokeweight=".5pt" strokecolor="#92d050">
              <v:textbox inset="0,0,0,0">
                <w:txbxContent>
                  <w:p>
                    <w:pPr>
                      <w:spacing w:before="144"/>
                      <w:ind w:left="19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4526A"/>
                        <w:spacing w:val="-1"/>
                        <w:sz w:val="22"/>
                      </w:rPr>
                      <w:t>(FEATURES,</w:t>
                    </w:r>
                    <w:r>
                      <w:rPr>
                        <w:color w:val="44526A"/>
                        <w:spacing w:val="-14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WHAT,</w:t>
                    </w:r>
                    <w:r>
                      <w:rPr>
                        <w:color w:val="44526A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OUTLINE,</w:t>
                    </w:r>
                    <w:r>
                      <w:rPr>
                        <w:color w:val="44526A"/>
                        <w:spacing w:val="-8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DIAGRAMS,</w:t>
                    </w:r>
                    <w:r>
                      <w:rPr>
                        <w:color w:val="44526A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ILLUSTRATION…):</w:t>
                    </w:r>
                  </w:p>
                </w:txbxContent>
              </v:textbox>
              <v:stroke dashstyle="solid"/>
              <w10:wrap type="none"/>
            </v:shape>
            <v:shape style="position:absolute;left:1100;top:1999;width:9733;height:393" type="#_x0000_t202" filled="false" stroked="false">
              <v:textbox inset="0,0,0,0">
                <w:txbxContent>
                  <w:p>
                    <w:pPr>
                      <w:spacing w:line="301" w:lineRule="exact" w:before="92"/>
                      <w:ind w:left="153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Calibri Light"/>
                        <w:color w:val="FFFFFF"/>
                        <w:spacing w:val="-1"/>
                        <w:sz w:val="22"/>
                      </w:rPr>
                      <w:t>PRESENTATION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2"/>
                      </w:rPr>
                      <w:t>MATERIALS:</w:t>
                    </w:r>
                    <w:r>
                      <w:rPr>
                        <w:rFonts w:ascii="Calibri Light"/>
                        <w:color w:val="FFFFFF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TECHNICAL</w:t>
                    </w:r>
                    <w:r>
                      <w:rPr>
                        <w:rFonts w:ascii="Arial Black"/>
                        <w:color w:val="FFFFFF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SPECIFICATIONS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1910" w:h="16840"/>
          <w:pgMar w:top="0" w:bottom="280" w:left="80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0pt;margin-top:0pt;width:595.35pt;height:223.25pt;mso-position-horizontal-relative:page;mso-position-vertical-relative:page;z-index:-15983104" coordorigin="0,0" coordsize="11907,4465">
            <v:shape style="position:absolute;left:320;top:622;width:1668;height:862" type="#_x0000_t75" stroked="false">
              <v:imagedata r:id="rId15" o:title=""/>
            </v:shape>
            <v:shape style="position:absolute;left:0;top:0;width:1595;height:2039" type="#_x0000_t75" stroked="false">
              <v:imagedata r:id="rId16" o:title=""/>
            </v:shape>
            <v:shape style="position:absolute;left:10615;top:94;width:1291;height:2404" type="#_x0000_t75" stroked="false">
              <v:imagedata r:id="rId12" o:title=""/>
            </v:shape>
            <v:shape style="position:absolute;left:9982;top:0;width:1925;height:2007" type="#_x0000_t75" stroked="false">
              <v:imagedata r:id="rId18" o:title=""/>
            </v:shape>
            <v:rect style="position:absolute;left:934;top:1979;width:9733;height:426" filled="true" fillcolor="#44526a" stroked="false">
              <v:fill type="solid"/>
            </v:rect>
            <v:rect style="position:absolute;left:934;top:2377;width:9733;height:2083" filled="false" stroked="true" strokeweight=".5pt" strokecolor="#92d050">
              <v:stroke dashstyle="solid"/>
            </v:rect>
            <v:shape style="position:absolute;left:934;top:2377;width:9733;height:2083" type="#_x0000_t202" filled="false" stroked="true" strokeweight=".5pt" strokecolor="#92d050">
              <v:textbox inset="0,0,0,0">
                <w:txbxContent>
                  <w:p>
                    <w:pPr>
                      <w:spacing w:before="145"/>
                      <w:ind w:left="19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4526A"/>
                        <w:spacing w:val="-1"/>
                        <w:sz w:val="22"/>
                      </w:rPr>
                      <w:t>(METRICS,</w:t>
                    </w:r>
                    <w:r>
                      <w:rPr>
                        <w:color w:val="44526A"/>
                        <w:spacing w:val="-18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COMPARABLE</w:t>
                    </w:r>
                    <w:r>
                      <w:rPr>
                        <w:color w:val="44526A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FEATURES,</w:t>
                    </w:r>
                    <w:r>
                      <w:rPr>
                        <w:color w:val="44526A"/>
                        <w:spacing w:val="-9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OUTLINE,</w:t>
                    </w:r>
                    <w:r>
                      <w:rPr>
                        <w:color w:val="44526A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DIAGRAMS,</w:t>
                    </w:r>
                    <w:r>
                      <w:rPr>
                        <w:color w:val="44526A"/>
                        <w:spacing w:val="-17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ILLUSTRATION…):</w:t>
                    </w:r>
                  </w:p>
                </w:txbxContent>
              </v:textbox>
              <v:stroke dashstyle="solid"/>
              <w10:wrap type="none"/>
            </v:shape>
            <v:shape style="position:absolute;left:934;top:1979;width:9733;height:393" type="#_x0000_t202" filled="false" stroked="false">
              <v:textbox inset="0,0,0,0">
                <w:txbxContent>
                  <w:p>
                    <w:pPr>
                      <w:spacing w:line="305" w:lineRule="exact" w:before="88"/>
                      <w:ind w:left="160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Calibri Light"/>
                        <w:color w:val="FFFFFF"/>
                        <w:spacing w:val="-1"/>
                        <w:sz w:val="22"/>
                      </w:rPr>
                      <w:t>PRESENTATION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z w:val="22"/>
                      </w:rPr>
                      <w:t>MATERIALS:</w:t>
                    </w:r>
                    <w:r>
                      <w:rPr>
                        <w:rFonts w:ascii="Calibri Light"/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PERFORMANCE</w:t>
                    </w:r>
                    <w:r>
                      <w:rPr>
                        <w:rFonts w:ascii="Arial Black"/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&amp;</w:t>
                    </w:r>
                    <w:r>
                      <w:rPr>
                        <w:rFonts w:ascii="Arial Black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RESULTS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1910" w:h="16840"/>
          <w:pgMar w:top="0" w:bottom="280" w:left="800" w:right="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0pt;margin-top:0pt;width:595.35pt;height:204.85pt;mso-position-horizontal-relative:page;mso-position-vertical-relative:page;z-index:-15982592" coordorigin="0,0" coordsize="11907,4097">
            <v:shape style="position:absolute;left:320;top:622;width:1668;height:862" type="#_x0000_t75" stroked="false">
              <v:imagedata r:id="rId15" o:title=""/>
            </v:shape>
            <v:shape style="position:absolute;left:0;top:0;width:1595;height:2039" type="#_x0000_t75" stroked="false">
              <v:imagedata r:id="rId16" o:title=""/>
            </v:shape>
            <v:shape style="position:absolute;left:10615;top:94;width:1291;height:2404" type="#_x0000_t75" stroked="false">
              <v:imagedata r:id="rId12" o:title=""/>
            </v:shape>
            <v:shape style="position:absolute;left:9982;top:0;width:1925;height:2007" type="#_x0000_t75" stroked="false">
              <v:imagedata r:id="rId18" o:title=""/>
            </v:shape>
            <v:rect style="position:absolute;left:1440;top:1611;width:9733;height:426" filled="true" fillcolor="#44526a" stroked="false">
              <v:fill type="solid"/>
            </v:rect>
            <v:rect style="position:absolute;left:1440;top:2009;width:9733;height:2083" filled="false" stroked="true" strokeweight=".5pt" strokecolor="#92d050">
              <v:stroke dashstyle="solid"/>
            </v:rect>
            <v:shape style="position:absolute;left:1440;top:2009;width:9733;height:2083" type="#_x0000_t202" filled="false" stroked="true" strokeweight=".5pt" strokecolor="#92d050">
              <v:textbox inset="0,0,0,0">
                <w:txbxContent>
                  <w:p>
                    <w:pPr>
                      <w:spacing w:before="162"/>
                      <w:ind w:left="19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4526A"/>
                        <w:spacing w:val="-1"/>
                        <w:sz w:val="22"/>
                      </w:rPr>
                      <w:t>(FEATURES,</w:t>
                    </w:r>
                    <w:r>
                      <w:rPr>
                        <w:color w:val="44526A"/>
                        <w:spacing w:val="-15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USER</w:t>
                    </w:r>
                    <w:r>
                      <w:rPr>
                        <w:color w:val="44526A"/>
                        <w:spacing w:val="-11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FEEDBACK,</w:t>
                    </w:r>
                    <w:r>
                      <w:rPr>
                        <w:color w:val="44526A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PROJECT</w:t>
                    </w:r>
                    <w:r>
                      <w:rPr>
                        <w:color w:val="44526A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44526A"/>
                        <w:sz w:val="22"/>
                      </w:rPr>
                      <w:t>ACHIEVEMENT…):</w:t>
                    </w:r>
                  </w:p>
                </w:txbxContent>
              </v:textbox>
              <v:stroke dashstyle="solid"/>
              <w10:wrap type="none"/>
            </v:shape>
            <v:shape style="position:absolute;left:1440;top:1611;width:9733;height:393" type="#_x0000_t202" filled="false" stroked="false">
              <v:textbox inset="0,0,0,0">
                <w:txbxContent>
                  <w:p>
                    <w:pPr>
                      <w:spacing w:line="297" w:lineRule="exact" w:before="96"/>
                      <w:ind w:left="154" w:right="0" w:firstLine="0"/>
                      <w:jc w:val="left"/>
                      <w:rPr>
                        <w:rFonts w:ascii="Arial Black"/>
                        <w:sz w:val="22"/>
                      </w:rPr>
                    </w:pPr>
                    <w:r>
                      <w:rPr>
                        <w:rFonts w:ascii="Calibri Light"/>
                        <w:color w:val="FFFFFF"/>
                        <w:spacing w:val="-1"/>
                        <w:sz w:val="22"/>
                      </w:rPr>
                      <w:t>PRESENTATION</w:t>
                    </w:r>
                    <w:r>
                      <w:rPr>
                        <w:rFonts w:ascii="Calibri Light"/>
                        <w:color w:val="FFFFFF"/>
                        <w:spacing w:val="-13"/>
                        <w:sz w:val="22"/>
                      </w:rPr>
                      <w:t> </w:t>
                    </w:r>
                    <w:r>
                      <w:rPr>
                        <w:rFonts w:ascii="Calibri Light"/>
                        <w:color w:val="FFFFFF"/>
                        <w:spacing w:val="-1"/>
                        <w:sz w:val="22"/>
                      </w:rPr>
                      <w:t>MATERIALS:</w:t>
                    </w:r>
                    <w:r>
                      <w:rPr>
                        <w:rFonts w:ascii="Calibri Light"/>
                        <w:color w:val="FFFFFF"/>
                        <w:spacing w:val="-10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INDUSTRY</w:t>
                    </w:r>
                    <w:r>
                      <w:rPr>
                        <w:rFonts w:ascii="Arial Black"/>
                        <w:color w:val="FFFFFF"/>
                        <w:spacing w:val="-12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USER</w:t>
                    </w:r>
                    <w:r>
                      <w:rPr>
                        <w:rFonts w:ascii="Arial Black"/>
                        <w:color w:val="FFFFFF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Arial Black"/>
                        <w:color w:val="FFFFFF"/>
                        <w:sz w:val="22"/>
                      </w:rPr>
                      <w:t>EXPERIENCE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10" w:h="16840"/>
      <w:pgMar w:top="0" w:bottom="280" w:left="8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□"/>
      <w:lvlJc w:val="left"/>
      <w:pPr>
        <w:ind w:left="389" w:hanging="245"/>
      </w:pPr>
      <w:rPr>
        <w:rFonts w:hint="default" w:ascii="Microsoft Sans Serif" w:hAnsi="Microsoft Sans Serif" w:eastAsia="Microsoft Sans Serif" w:cs="Microsoft Sans Serif"/>
        <w:color w:val="44526A"/>
        <w:w w:val="85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4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2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1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1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5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0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4" w:hanging="24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□"/>
      <w:lvlJc w:val="left"/>
      <w:pPr>
        <w:ind w:left="899" w:hanging="260"/>
      </w:pPr>
      <w:rPr>
        <w:rFonts w:hint="default" w:ascii="Microsoft Sans Serif" w:hAnsi="Microsoft Sans Serif" w:eastAsia="Microsoft Sans Serif" w:cs="Microsoft Sans Serif"/>
        <w:color w:val="44526A"/>
        <w:w w:val="81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0" w:hanging="2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41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62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3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4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5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6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7" w:hanging="2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923" w:hanging="284"/>
      </w:pPr>
      <w:rPr>
        <w:rFonts w:hint="default" w:ascii="Symbol" w:hAnsi="Symbol" w:eastAsia="Symbol" w:cs="Symbol"/>
        <w:color w:val="44526A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8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7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6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5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14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2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1" w:hanging="28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361" w:hanging="361"/>
      </w:pPr>
      <w:rPr>
        <w:rFonts w:hint="default" w:ascii="Calibri" w:hAnsi="Calibri" w:eastAsia="Calibri" w:cs="Calibri"/>
        <w:color w:val="44526A"/>
        <w:w w:val="100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9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8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9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3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9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59" w:hanging="361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1"/>
      <w:szCs w:val="21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99"/>
      <w:ind w:left="1337" w:right="2132"/>
      <w:jc w:val="center"/>
      <w:outlineLvl w:val="1"/>
    </w:pPr>
    <w:rPr>
      <w:rFonts w:ascii="Arial Black" w:hAnsi="Arial Black" w:eastAsia="Arial Black" w:cs="Arial Black"/>
      <w:sz w:val="52"/>
      <w:szCs w:val="5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77"/>
      <w:ind w:left="314"/>
      <w:outlineLvl w:val="2"/>
    </w:pPr>
    <w:rPr>
      <w:rFonts w:ascii="Arial MT" w:hAnsi="Arial MT" w:eastAsia="Arial MT" w:cs="Arial MT"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51"/>
      <w:ind w:left="611"/>
      <w:outlineLvl w:val="3"/>
    </w:pPr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640"/>
      <w:outlineLvl w:val="4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"/>
      <w:ind w:left="117" w:right="6022"/>
    </w:pPr>
    <w:rPr>
      <w:rFonts w:ascii="Arial Black" w:hAnsi="Arial Black" w:eastAsia="Arial Black" w:cs="Arial Black"/>
      <w:sz w:val="90"/>
      <w:szCs w:val="9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26"/>
      <w:ind w:left="923" w:hanging="284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https://www.cares-northamerica.com/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yperlink" Target="mailto:bin.wu@infopro-digital.com" TargetMode="External"/><Relationship Id="rId18" Type="http://schemas.openxmlformats.org/officeDocument/2006/relationships/image" Target="media/image12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WU, Bin</dc:creator>
  <dcterms:created xsi:type="dcterms:W3CDTF">2023-03-13T11:38:34Z</dcterms:created>
  <dcterms:modified xsi:type="dcterms:W3CDTF">2023-03-13T11:38:34Z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2023-03-13T00:00:00Z</vt:filetime>
  </property>
  <property fmtid="{D5CDD505-2E9C-101B-9397-08002B2CF9AE}" name="Creator" pid="3">
    <vt:lpwstr>Microsoft® Word 2016</vt:lpwstr>
  </property>
  <property fmtid="{D5CDD505-2E9C-101B-9397-08002B2CF9AE}" name="LastSaved" pid="4">
    <vt:filetime>2023-03-13T00:00:00Z</vt:filetime>
  </property>
  <property fmtid="{D5CDD505-2E9C-101B-9397-08002B2CF9AE}" name="NXPowerLiteLastOptimized" pid="5">
    <vt:lpwstr>1203609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S9.2.0</vt:lpwstr>
  </property>
</Properties>
</file>